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73699645"/>
    <w:p w14:paraId="11CF5F1A" w14:textId="7B2F0BD7" w:rsidR="0065551E" w:rsidRDefault="007F4F28" w:rsidP="009C52DC">
      <w:pPr>
        <w:pStyle w:val="Titre2"/>
      </w:pPr>
      <w:r>
        <w:rPr>
          <w:noProof/>
        </w:rPr>
        <mc:AlternateContent>
          <mc:Choice Requires="wps">
            <w:drawing>
              <wp:anchor distT="0" distB="0" distL="114300" distR="114300" simplePos="0" relativeHeight="251658240" behindDoc="0" locked="0" layoutInCell="1" allowOverlap="1" wp14:anchorId="768CA3D5" wp14:editId="77320CE6">
                <wp:simplePos x="0" y="0"/>
                <wp:positionH relativeFrom="column">
                  <wp:posOffset>5318125</wp:posOffset>
                </wp:positionH>
                <wp:positionV relativeFrom="paragraph">
                  <wp:posOffset>-589694</wp:posOffset>
                </wp:positionV>
                <wp:extent cx="1137037" cy="334010"/>
                <wp:effectExtent l="0" t="0" r="25400" b="2794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037" cy="334010"/>
                        </a:xfrm>
                        <a:prstGeom prst="rect">
                          <a:avLst/>
                        </a:prstGeom>
                        <a:solidFill>
                          <a:srgbClr val="FFFFFF"/>
                        </a:solidFill>
                        <a:ln w="9525">
                          <a:solidFill>
                            <a:srgbClr val="000000"/>
                          </a:solidFill>
                          <a:miter lim="800000"/>
                          <a:headEnd/>
                          <a:tailEnd/>
                        </a:ln>
                      </wps:spPr>
                      <wps:txbx>
                        <w:txbxContent>
                          <w:p w14:paraId="46A1A6BA" w14:textId="40487A55" w:rsidR="007F4F28" w:rsidRPr="00E07E6E" w:rsidRDefault="007F4F28" w:rsidP="007F4F28">
                            <w:pPr>
                              <w:rPr>
                                <w:b/>
                                <w:bCs/>
                                <w:sz w:val="28"/>
                                <w:szCs w:val="28"/>
                                <w:u w:val="single"/>
                              </w:rPr>
                            </w:pPr>
                            <w:r w:rsidRPr="00E07E6E">
                              <w:rPr>
                                <w:b/>
                                <w:bCs/>
                                <w:sz w:val="28"/>
                                <w:szCs w:val="28"/>
                                <w:u w:val="single"/>
                              </w:rPr>
                              <w:t>Annexe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CA3D5" id="_x0000_t202" coordsize="21600,21600" o:spt="202" path="m,l,21600r21600,l21600,xe">
                <v:stroke joinstyle="miter"/>
                <v:path gradientshapeok="t" o:connecttype="rect"/>
              </v:shapetype>
              <v:shape id="Zone de texte 1" o:spid="_x0000_s1026" type="#_x0000_t202" style="position:absolute;left:0;text-align:left;margin-left:418.75pt;margin-top:-46.45pt;width:89.55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">
                <v:textbox>
                  <w:txbxContent>
                    <w:p w14:paraId="46A1A6BA" w14:textId="40487A55" w:rsidR="007F4F28" w:rsidRPr="00E07E6E" w:rsidRDefault="007F4F28" w:rsidP="007F4F28">
                      <w:pPr>
                        <w:rPr>
                          <w:b/>
                          <w:bCs/>
                          <w:sz w:val="28"/>
                          <w:szCs w:val="28"/>
                          <w:u w:val="single"/>
                        </w:rPr>
                      </w:pPr>
                      <w:r w:rsidRPr="00E07E6E">
                        <w:rPr>
                          <w:b/>
                          <w:bCs/>
                          <w:sz w:val="28"/>
                          <w:szCs w:val="28"/>
                          <w:u w:val="single"/>
                        </w:rPr>
                        <w:t>Annexe 1</w:t>
                      </w:r>
                    </w:p>
                  </w:txbxContent>
                </v:textbox>
              </v:shape>
            </w:pict>
          </mc:Fallback>
        </mc:AlternateContent>
      </w:r>
      <w:r w:rsidR="0065551E">
        <w:rPr>
          <w:noProof/>
        </w:rPr>
        <w:drawing>
          <wp:inline distT="0" distB="0" distL="0" distR="0" wp14:anchorId="02C67087" wp14:editId="17B16BB6">
            <wp:extent cx="752400" cy="1036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400" cy="1036800"/>
                    </a:xfrm>
                    <a:prstGeom prst="rect">
                      <a:avLst/>
                    </a:prstGeom>
                  </pic:spPr>
                </pic:pic>
              </a:graphicData>
            </a:graphic>
          </wp:inline>
        </w:drawing>
      </w:r>
    </w:p>
    <w:p w14:paraId="29F6980A" w14:textId="77777777" w:rsidR="004644BC" w:rsidRDefault="004644BC" w:rsidP="009C52DC">
      <w:pPr>
        <w:pStyle w:val="Titre2"/>
      </w:pPr>
    </w:p>
    <w:p w14:paraId="524A9BBE" w14:textId="77777777" w:rsidR="00704197" w:rsidRDefault="0065551E" w:rsidP="009C52DC">
      <w:pPr>
        <w:pStyle w:val="Titre2"/>
      </w:pPr>
      <w:r w:rsidRPr="0065551E">
        <w:t>F</w:t>
      </w:r>
      <w:r w:rsidR="00704197">
        <w:t>onds</w:t>
      </w:r>
      <w:r w:rsidRPr="0065551E">
        <w:t xml:space="preserve"> K</w:t>
      </w:r>
      <w:r w:rsidR="00704197">
        <w:t>yoto</w:t>
      </w:r>
      <w:r w:rsidR="004644BC">
        <w:t xml:space="preserve"> &amp; </w:t>
      </w:r>
    </w:p>
    <w:p w14:paraId="3F188DC9" w14:textId="757CDD81" w:rsidR="0065551E" w:rsidRPr="0065551E" w:rsidRDefault="004644BC" w:rsidP="009C52DC">
      <w:pPr>
        <w:pStyle w:val="Titre2"/>
      </w:pPr>
      <w:r w:rsidRPr="004644BC">
        <w:t>Plan de Relance de la Wallonie</w:t>
      </w:r>
    </w:p>
    <w:p w14:paraId="457DAA4F" w14:textId="77777777" w:rsidR="0065551E" w:rsidRPr="0065551E" w:rsidRDefault="0065551E" w:rsidP="0065551E">
      <w:pPr>
        <w:jc w:val="center"/>
        <w:rPr>
          <w:b/>
          <w:bCs/>
          <w:sz w:val="32"/>
          <w:szCs w:val="32"/>
        </w:rPr>
      </w:pPr>
    </w:p>
    <w:p w14:paraId="790E2652" w14:textId="78234169" w:rsidR="0065551E" w:rsidRPr="0065551E" w:rsidRDefault="0065551E" w:rsidP="0065551E">
      <w:pPr>
        <w:jc w:val="center"/>
        <w:rPr>
          <w:b/>
          <w:bCs/>
          <w:sz w:val="32"/>
          <w:szCs w:val="32"/>
        </w:rPr>
      </w:pPr>
      <w:r w:rsidRPr="0065551E">
        <w:rPr>
          <w:b/>
          <w:bCs/>
          <w:sz w:val="32"/>
          <w:szCs w:val="32"/>
        </w:rPr>
        <w:t>Appel à projets pour la géothermie peu profonde (</w:t>
      </w:r>
      <w:r w:rsidRPr="0065551E">
        <w:rPr>
          <w:rFonts w:cstheme="minorHAnsi"/>
          <w:b/>
          <w:bCs/>
          <w:sz w:val="32"/>
          <w:szCs w:val="32"/>
        </w:rPr>
        <w:t>≤</w:t>
      </w:r>
      <w:r w:rsidRPr="0065551E">
        <w:rPr>
          <w:b/>
          <w:bCs/>
          <w:sz w:val="32"/>
          <w:szCs w:val="32"/>
        </w:rPr>
        <w:t xml:space="preserve"> à </w:t>
      </w:r>
      <w:r w:rsidR="004644BC">
        <w:rPr>
          <w:b/>
          <w:bCs/>
          <w:sz w:val="32"/>
          <w:szCs w:val="32"/>
        </w:rPr>
        <w:t>12</w:t>
      </w:r>
      <w:r w:rsidRPr="0065551E">
        <w:rPr>
          <w:b/>
          <w:bCs/>
          <w:sz w:val="32"/>
          <w:szCs w:val="32"/>
        </w:rPr>
        <w:t>00m)</w:t>
      </w:r>
    </w:p>
    <w:p w14:paraId="2EE10170" w14:textId="77777777" w:rsidR="0065551E" w:rsidRPr="0065551E" w:rsidRDefault="0065551E" w:rsidP="0065551E">
      <w:pPr>
        <w:jc w:val="center"/>
        <w:rPr>
          <w:b/>
          <w:bCs/>
          <w:sz w:val="32"/>
          <w:szCs w:val="32"/>
        </w:rPr>
      </w:pPr>
    </w:p>
    <w:p w14:paraId="09010407" w14:textId="79DF787E" w:rsidR="0065551E" w:rsidRPr="009C52DC" w:rsidRDefault="0065551E" w:rsidP="0065551E">
      <w:pPr>
        <w:jc w:val="center"/>
        <w:rPr>
          <w:b/>
          <w:bCs/>
          <w:sz w:val="28"/>
          <w:szCs w:val="28"/>
        </w:rPr>
      </w:pPr>
      <w:r w:rsidRPr="009C52DC">
        <w:rPr>
          <w:b/>
          <w:bCs/>
          <w:sz w:val="28"/>
          <w:szCs w:val="28"/>
        </w:rPr>
        <w:t>Jui</w:t>
      </w:r>
      <w:r w:rsidR="004644BC" w:rsidRPr="009C52DC">
        <w:rPr>
          <w:b/>
          <w:bCs/>
          <w:sz w:val="28"/>
          <w:szCs w:val="28"/>
        </w:rPr>
        <w:t>llet</w:t>
      </w:r>
      <w:r w:rsidRPr="009C52DC">
        <w:rPr>
          <w:b/>
          <w:bCs/>
          <w:sz w:val="28"/>
          <w:szCs w:val="28"/>
        </w:rPr>
        <w:t xml:space="preserve"> 2021</w:t>
      </w:r>
    </w:p>
    <w:p w14:paraId="4571253B" w14:textId="77777777" w:rsidR="0065551E" w:rsidRPr="0065551E" w:rsidRDefault="0065551E" w:rsidP="0065551E"/>
    <w:p w14:paraId="3935C85E" w14:textId="77777777" w:rsidR="0065551E" w:rsidRDefault="0065551E" w:rsidP="009C52DC">
      <w:pPr>
        <w:pStyle w:val="Titre2"/>
      </w:pPr>
    </w:p>
    <w:p w14:paraId="4C548B33" w14:textId="77777777" w:rsidR="0065551E" w:rsidRDefault="0065551E" w:rsidP="009C52DC">
      <w:pPr>
        <w:pStyle w:val="Titre2"/>
      </w:pPr>
    </w:p>
    <w:p w14:paraId="586187D7" w14:textId="0A6DC461" w:rsidR="0065551E" w:rsidRPr="009C52DC" w:rsidRDefault="0065551E" w:rsidP="009C52DC">
      <w:pPr>
        <w:pStyle w:val="Titre2"/>
      </w:pPr>
      <w:r w:rsidRPr="009C52DC">
        <w:t>Formulaire de participation</w:t>
      </w:r>
      <w:bookmarkEnd w:id="0"/>
    </w:p>
    <w:p w14:paraId="30A51800" w14:textId="77777777" w:rsidR="0065551E" w:rsidRPr="00EB4697" w:rsidRDefault="0065551E" w:rsidP="0065551E"/>
    <w:p w14:paraId="5CC93123" w14:textId="2157A8DC" w:rsidR="0065551E" w:rsidRDefault="0065551E" w:rsidP="0065551E"/>
    <w:p w14:paraId="70FF30C2" w14:textId="164D11FA" w:rsidR="00115D06" w:rsidRPr="004644BC" w:rsidRDefault="00115D06" w:rsidP="00115D06">
      <w:pPr>
        <w:rPr>
          <w:rFonts w:eastAsia="Times New Roman" w:cs="Times New Roman"/>
          <w:lang w:eastAsia="fr-BE"/>
        </w:rPr>
      </w:pPr>
      <w:r w:rsidRPr="008761C6">
        <w:t xml:space="preserve">Le candidat </w:t>
      </w:r>
      <w:r>
        <w:t>e</w:t>
      </w:r>
      <w:r w:rsidRPr="008761C6">
        <w:t xml:space="preserve">st invité à introduire </w:t>
      </w:r>
      <w:r>
        <w:t>sa</w:t>
      </w:r>
      <w:r w:rsidRPr="008761C6">
        <w:t xml:space="preserve"> proposition de projet au moyen du </w:t>
      </w:r>
      <w:r>
        <w:t xml:space="preserve">présent </w:t>
      </w:r>
      <w:r w:rsidRPr="008761C6">
        <w:t>formulaire de participation (Annexe 1 d</w:t>
      </w:r>
      <w:r>
        <w:t>e l’</w:t>
      </w:r>
      <w:r w:rsidRPr="008761C6">
        <w:t>appel</w:t>
      </w:r>
      <w:r>
        <w:t xml:space="preserve"> à projets</w:t>
      </w:r>
      <w:r w:rsidRPr="008761C6">
        <w:t xml:space="preserve">) pour </w:t>
      </w:r>
      <w:r w:rsidRPr="00A07361">
        <w:t>le</w:t>
      </w:r>
      <w:r>
        <w:t xml:space="preserve"> </w:t>
      </w:r>
      <w:r w:rsidRPr="00367212">
        <w:rPr>
          <w:b/>
          <w:bCs/>
          <w:u w:val="single"/>
        </w:rPr>
        <w:t xml:space="preserve">17 octobre </w:t>
      </w:r>
      <w:r w:rsidRPr="00367212">
        <w:rPr>
          <w:u w:val="single"/>
        </w:rPr>
        <w:t>minuit</w:t>
      </w:r>
      <w:r w:rsidRPr="00367212">
        <w:t xml:space="preserve"> au plus tard (l’heure de réception du formulaire faisant foi). Le</w:t>
      </w:r>
      <w:r w:rsidRPr="008761C6">
        <w:t xml:space="preserve"> dossier complet (</w:t>
      </w:r>
      <w:proofErr w:type="spellStart"/>
      <w:r>
        <w:t>cfr</w:t>
      </w:r>
      <w:proofErr w:type="spellEnd"/>
      <w:r>
        <w:t xml:space="preserve">. </w:t>
      </w:r>
      <w:r w:rsidRPr="008761C6">
        <w:t xml:space="preserve">Formulaire de participation signé et tous les </w:t>
      </w:r>
      <w:r>
        <w:t>documents complémentaires</w:t>
      </w:r>
      <w:r w:rsidRPr="008761C6">
        <w:t xml:space="preserve"> demandés) doit être</w:t>
      </w:r>
      <w:r>
        <w:t xml:space="preserve"> </w:t>
      </w:r>
      <w:r w:rsidR="00296444">
        <w:t>i</w:t>
      </w:r>
      <w:r>
        <w:t xml:space="preserve">ntroduit par </w:t>
      </w:r>
      <w:proofErr w:type="gramStart"/>
      <w:r w:rsidR="00296444">
        <w:t>email</w:t>
      </w:r>
      <w:proofErr w:type="gramEnd"/>
      <w:r w:rsidR="004644BC">
        <w:t xml:space="preserve"> </w:t>
      </w:r>
      <w:r>
        <w:t xml:space="preserve">à l’adresse électronique </w:t>
      </w:r>
      <w:r w:rsidRPr="008761C6">
        <w:t>(</w:t>
      </w:r>
      <w:hyperlink r:id="rId8" w:history="1">
        <w:r w:rsidRPr="005354BB">
          <w:rPr>
            <w:rStyle w:val="Lienhypertexte"/>
          </w:rPr>
          <w:t>secretariatenergie.dgo4@spw.wallonie.be</w:t>
        </w:r>
      </w:hyperlink>
      <w:r>
        <w:t>)</w:t>
      </w:r>
      <w:r w:rsidR="004644BC">
        <w:t xml:space="preserve">, en mentionnant comme objet : </w:t>
      </w:r>
      <w:r w:rsidR="004644BC" w:rsidRPr="00B5582E">
        <w:rPr>
          <w:rFonts w:ascii="Century Gothic" w:hAnsi="Century Gothic"/>
          <w:sz w:val="20"/>
          <w:szCs w:val="20"/>
          <w:lang w:eastAsia="fr-BE"/>
        </w:rPr>
        <w:t>«</w:t>
      </w:r>
      <w:r w:rsidR="004644BC" w:rsidRPr="00B5582E">
        <w:rPr>
          <w:rFonts w:ascii="Century Gothic" w:hAnsi="Century Gothic"/>
          <w:b/>
          <w:bCs/>
          <w:sz w:val="20"/>
          <w:szCs w:val="20"/>
          <w:lang w:eastAsia="fr-BE"/>
        </w:rPr>
        <w:t> Appel à projets géothermie 2021 »</w:t>
      </w:r>
      <w:r w:rsidR="004644BC">
        <w:rPr>
          <w:rFonts w:ascii="Century Gothic" w:hAnsi="Century Gothic"/>
          <w:b/>
          <w:bCs/>
          <w:sz w:val="20"/>
          <w:szCs w:val="20"/>
          <w:lang w:eastAsia="fr-BE"/>
        </w:rPr>
        <w:t xml:space="preserve">. </w:t>
      </w:r>
      <w:r w:rsidR="004644BC" w:rsidRPr="009D66E8">
        <w:rPr>
          <w:rFonts w:eastAsia="Times New Roman" w:cs="Times New Roman"/>
          <w:lang w:eastAsia="fr-BE"/>
        </w:rPr>
        <w:t>Un message électronique de réception sera envoyé à l'expéditeur.</w:t>
      </w:r>
    </w:p>
    <w:p w14:paraId="43DD7D11" w14:textId="77777777" w:rsidR="004644BC" w:rsidRDefault="00115D06" w:rsidP="00115D06">
      <w:pPr>
        <w:pBdr>
          <w:top w:val="single" w:sz="4" w:space="1" w:color="auto"/>
          <w:left w:val="single" w:sz="4" w:space="4" w:color="auto"/>
          <w:bottom w:val="single" w:sz="4" w:space="0" w:color="auto"/>
          <w:right w:val="single" w:sz="4" w:space="4" w:color="auto"/>
        </w:pBdr>
      </w:pPr>
      <w:r w:rsidRPr="00367212">
        <w:t>En cas de questions, vous pouvez prendre contact avec</w:t>
      </w:r>
      <w:r>
        <w:t> :</w:t>
      </w:r>
      <w:r w:rsidR="004644BC">
        <w:t xml:space="preserve"> </w:t>
      </w:r>
    </w:p>
    <w:p w14:paraId="24CA3DE5" w14:textId="26B1A81F" w:rsidR="00115D06" w:rsidRDefault="00115D06" w:rsidP="00115D06">
      <w:pPr>
        <w:pBdr>
          <w:top w:val="single" w:sz="4" w:space="1" w:color="auto"/>
          <w:left w:val="single" w:sz="4" w:space="4" w:color="auto"/>
          <w:bottom w:val="single" w:sz="4" w:space="0" w:color="auto"/>
          <w:right w:val="single" w:sz="4" w:space="4" w:color="auto"/>
        </w:pBdr>
      </w:pPr>
      <w:r>
        <w:t>M</w:t>
      </w:r>
      <w:r w:rsidRPr="00367212">
        <w:t xml:space="preserve">adame </w:t>
      </w:r>
      <w:r>
        <w:t>Ir.</w:t>
      </w:r>
      <w:r w:rsidRPr="00367212">
        <w:t xml:space="preserve"> Sonya CHAOUI</w:t>
      </w:r>
      <w:r>
        <w:t xml:space="preserve"> : </w:t>
      </w:r>
      <w:hyperlink r:id="rId9" w:history="1">
        <w:r w:rsidRPr="008D480D">
          <w:rPr>
            <w:rStyle w:val="Lienhypertexte"/>
          </w:rPr>
          <w:t>sonya.chaoui@spw.wallonie.be</w:t>
        </w:r>
      </w:hyperlink>
      <w:r>
        <w:t xml:space="preserve"> </w:t>
      </w:r>
      <w:r w:rsidRPr="00367212">
        <w:t xml:space="preserve">et </w:t>
      </w:r>
    </w:p>
    <w:p w14:paraId="7DB53C80" w14:textId="77777777" w:rsidR="00115D06" w:rsidRDefault="00115D06" w:rsidP="00115D06">
      <w:pPr>
        <w:pBdr>
          <w:top w:val="single" w:sz="4" w:space="1" w:color="auto"/>
          <w:left w:val="single" w:sz="4" w:space="4" w:color="auto"/>
          <w:bottom w:val="single" w:sz="4" w:space="0" w:color="auto"/>
          <w:right w:val="single" w:sz="4" w:space="4" w:color="auto"/>
        </w:pBdr>
      </w:pPr>
      <w:r w:rsidRPr="00367212">
        <w:t>GSM : 0475 79 04 91.</w:t>
      </w:r>
    </w:p>
    <w:p w14:paraId="2CDEF130" w14:textId="77777777" w:rsidR="00115D06" w:rsidRDefault="00115D06" w:rsidP="00115D06">
      <w:r>
        <w:t>Le candidat doit obligatoirement utiliser le formulaire de participation repris ci-après, sans quoi l’offre remise serait considérée comme irrégulière. Veillez également à ce qu’aucune information confidentielle n’apparaisse dans ce formulaire.</w:t>
      </w:r>
    </w:p>
    <w:tbl>
      <w:tblPr>
        <w:tblW w:w="9781" w:type="dxa"/>
        <w:tblInd w:w="-157"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top w:w="39" w:type="dxa"/>
          <w:left w:w="51" w:type="dxa"/>
          <w:right w:w="1" w:type="dxa"/>
        </w:tblCellMar>
        <w:tblLook w:val="04A0" w:firstRow="1" w:lastRow="0" w:firstColumn="1" w:lastColumn="0" w:noHBand="0" w:noVBand="1"/>
      </w:tblPr>
      <w:tblGrid>
        <w:gridCol w:w="709"/>
        <w:gridCol w:w="9072"/>
      </w:tblGrid>
      <w:tr w:rsidR="00115D06" w14:paraId="0B5BC017" w14:textId="77777777" w:rsidTr="00AD37C9">
        <w:trPr>
          <w:trHeight w:val="328"/>
        </w:trPr>
        <w:tc>
          <w:tcPr>
            <w:tcW w:w="9781" w:type="dxa"/>
            <w:gridSpan w:val="2"/>
            <w:shd w:val="clear" w:color="auto" w:fill="D9D9D9"/>
          </w:tcPr>
          <w:p w14:paraId="7FD78D7C" w14:textId="77777777" w:rsidR="00115D06" w:rsidRDefault="00115D06" w:rsidP="00AD37C9">
            <w:pPr>
              <w:spacing w:after="0" w:line="259" w:lineRule="auto"/>
              <w:jc w:val="left"/>
            </w:pPr>
            <w:r>
              <w:rPr>
                <w:b/>
              </w:rPr>
              <w:lastRenderedPageBreak/>
              <w:t xml:space="preserve">Check-list des documents à transmettre </w:t>
            </w:r>
          </w:p>
        </w:tc>
      </w:tr>
      <w:tr w:rsidR="00115D06" w14:paraId="340FE04F" w14:textId="77777777" w:rsidTr="00AD37C9">
        <w:trPr>
          <w:trHeight w:val="599"/>
        </w:trPr>
        <w:tc>
          <w:tcPr>
            <w:tcW w:w="709" w:type="dxa"/>
          </w:tcPr>
          <w:p w14:paraId="59E4F783" w14:textId="77777777" w:rsidR="00115D06" w:rsidRPr="00B87FCC" w:rsidRDefault="00115D06" w:rsidP="00AD37C9">
            <w:pPr>
              <w:spacing w:after="0" w:line="259" w:lineRule="auto"/>
              <w:jc w:val="left"/>
            </w:pPr>
            <w:r>
              <w:t>1</w:t>
            </w:r>
          </w:p>
        </w:tc>
        <w:tc>
          <w:tcPr>
            <w:tcW w:w="9072" w:type="dxa"/>
          </w:tcPr>
          <w:p w14:paraId="3FF84F88" w14:textId="77777777" w:rsidR="00115D06" w:rsidRPr="00B87FCC" w:rsidRDefault="00115D06" w:rsidP="00AD37C9">
            <w:pPr>
              <w:spacing w:after="0" w:line="259" w:lineRule="auto"/>
              <w:jc w:val="left"/>
            </w:pPr>
            <w:r>
              <w:t>A</w:t>
            </w:r>
            <w:r w:rsidRPr="00B87FCC">
              <w:t>nnexe</w:t>
            </w:r>
            <w:r>
              <w:t xml:space="preserve"> 1 : le </w:t>
            </w:r>
            <w:r w:rsidRPr="00B87FCC">
              <w:t>formulaire de participation dument complétée et signée</w:t>
            </w:r>
          </w:p>
        </w:tc>
      </w:tr>
      <w:tr w:rsidR="00115D06" w14:paraId="3918D51E" w14:textId="77777777" w:rsidTr="00AD37C9">
        <w:trPr>
          <w:trHeight w:val="599"/>
        </w:trPr>
        <w:tc>
          <w:tcPr>
            <w:tcW w:w="709" w:type="dxa"/>
          </w:tcPr>
          <w:p w14:paraId="601D109D" w14:textId="77777777" w:rsidR="00115D06" w:rsidRPr="00B87FCC" w:rsidRDefault="00115D06" w:rsidP="00AD37C9">
            <w:pPr>
              <w:spacing w:after="0" w:line="259" w:lineRule="auto"/>
              <w:jc w:val="left"/>
            </w:pPr>
            <w:r>
              <w:t>2</w:t>
            </w:r>
          </w:p>
        </w:tc>
        <w:tc>
          <w:tcPr>
            <w:tcW w:w="9072" w:type="dxa"/>
          </w:tcPr>
          <w:p w14:paraId="56132FAD" w14:textId="77777777" w:rsidR="00115D06" w:rsidRPr="00B87FCC" w:rsidRDefault="00115D06" w:rsidP="00AD37C9">
            <w:r w:rsidRPr="00367212">
              <w:t>Le candidat doit fournir un extrait du casier judiciaire pour la personne morale du candidat ou des candidats dont il ressort que cette personne morale ou ces personnes morales n’a pas / n’ont pas été condamnée(s) au cours des cinq dernières années</w:t>
            </w:r>
            <w:r>
              <w:t>.</w:t>
            </w:r>
          </w:p>
        </w:tc>
      </w:tr>
      <w:tr w:rsidR="00115D06" w14:paraId="409BDFAB" w14:textId="77777777" w:rsidTr="00AD37C9">
        <w:trPr>
          <w:trHeight w:val="599"/>
        </w:trPr>
        <w:tc>
          <w:tcPr>
            <w:tcW w:w="709" w:type="dxa"/>
          </w:tcPr>
          <w:p w14:paraId="08B4AE80" w14:textId="77777777" w:rsidR="00115D06" w:rsidRPr="00B87FCC" w:rsidRDefault="00115D06" w:rsidP="00AD37C9">
            <w:pPr>
              <w:spacing w:after="0" w:line="259" w:lineRule="auto"/>
              <w:jc w:val="left"/>
            </w:pPr>
            <w:r>
              <w:t>3</w:t>
            </w:r>
          </w:p>
        </w:tc>
        <w:tc>
          <w:tcPr>
            <w:tcW w:w="9072" w:type="dxa"/>
          </w:tcPr>
          <w:p w14:paraId="16972CBC" w14:textId="77777777" w:rsidR="00115D06" w:rsidRPr="00B87FCC" w:rsidRDefault="00115D06" w:rsidP="00AD37C9">
            <w:r w:rsidRPr="00367212">
              <w:t>Une attestation dans laquelle l’autorité déclare que le candidat concerné n’a pas plus de 3.000 euros de dettes auprès de l’Office national de Sécurité sociale. Il ne peut être une entreprise en difficultés telle que visée par le Code de droit économique</w:t>
            </w:r>
            <w:r>
              <w:t>.</w:t>
            </w:r>
          </w:p>
        </w:tc>
      </w:tr>
      <w:tr w:rsidR="00115D06" w14:paraId="749D8102" w14:textId="77777777" w:rsidTr="00AD37C9">
        <w:trPr>
          <w:trHeight w:val="599"/>
        </w:trPr>
        <w:tc>
          <w:tcPr>
            <w:tcW w:w="709" w:type="dxa"/>
          </w:tcPr>
          <w:p w14:paraId="36E085E1" w14:textId="77777777" w:rsidR="00115D06" w:rsidRPr="00B87FCC" w:rsidRDefault="00115D06" w:rsidP="00AD37C9">
            <w:pPr>
              <w:spacing w:after="0" w:line="259" w:lineRule="auto"/>
              <w:jc w:val="left"/>
            </w:pPr>
            <w:r>
              <w:t>4</w:t>
            </w:r>
          </w:p>
        </w:tc>
        <w:tc>
          <w:tcPr>
            <w:tcW w:w="9072" w:type="dxa"/>
          </w:tcPr>
          <w:p w14:paraId="5E7CCBA6" w14:textId="77777777" w:rsidR="00115D06" w:rsidRPr="00B87FCC" w:rsidRDefault="00115D06" w:rsidP="00AD37C9">
            <w:r w:rsidRPr="00367212">
              <w:t>Une attestation « dettes fiscales » de moins de 6 mois (à demander auprès du Bureau de recette contributions directes ou TVA) qui prouve que le candidat n’a pas de dettes fiscales, délivrée par le SPF Finances belge ;</w:t>
            </w:r>
          </w:p>
        </w:tc>
      </w:tr>
      <w:tr w:rsidR="00115D06" w14:paraId="13B4467D" w14:textId="77777777" w:rsidTr="00AD37C9">
        <w:trPr>
          <w:trHeight w:val="599"/>
        </w:trPr>
        <w:tc>
          <w:tcPr>
            <w:tcW w:w="709" w:type="dxa"/>
          </w:tcPr>
          <w:p w14:paraId="596B2488" w14:textId="77777777" w:rsidR="00115D06" w:rsidRPr="00B87FCC" w:rsidRDefault="00115D06" w:rsidP="00AD37C9">
            <w:pPr>
              <w:spacing w:after="0" w:line="259" w:lineRule="auto"/>
              <w:jc w:val="left"/>
            </w:pPr>
            <w:r>
              <w:t>5</w:t>
            </w:r>
          </w:p>
        </w:tc>
        <w:tc>
          <w:tcPr>
            <w:tcW w:w="9072" w:type="dxa"/>
          </w:tcPr>
          <w:p w14:paraId="7E656A84" w14:textId="77777777" w:rsidR="00115D06" w:rsidRDefault="00115D06" w:rsidP="00AD37C9">
            <w:r w:rsidRPr="00367212">
              <w:t>Une « attestation de non-faillite » de moins de 6 mois (à demander auprès du tribunal du commerce compétent), délivrée par le SPF Finances belge ;</w:t>
            </w:r>
          </w:p>
        </w:tc>
      </w:tr>
      <w:tr w:rsidR="00115D06" w14:paraId="4C8B683A" w14:textId="77777777" w:rsidTr="00AD37C9">
        <w:trPr>
          <w:trHeight w:val="599"/>
        </w:trPr>
        <w:tc>
          <w:tcPr>
            <w:tcW w:w="709" w:type="dxa"/>
          </w:tcPr>
          <w:p w14:paraId="0600D8B2" w14:textId="77777777" w:rsidR="00115D06" w:rsidRPr="00B87FCC" w:rsidRDefault="00115D06" w:rsidP="00AD37C9">
            <w:pPr>
              <w:spacing w:after="0" w:line="259" w:lineRule="auto"/>
              <w:jc w:val="left"/>
            </w:pPr>
            <w:r>
              <w:t>6</w:t>
            </w:r>
          </w:p>
        </w:tc>
        <w:tc>
          <w:tcPr>
            <w:tcW w:w="9072" w:type="dxa"/>
          </w:tcPr>
          <w:p w14:paraId="6985C960" w14:textId="051154A3" w:rsidR="00115D06" w:rsidRPr="00B87FCC" w:rsidRDefault="00115D06" w:rsidP="00AD37C9">
            <w:r w:rsidRPr="00893DD4">
              <w:t>Déclaration relative</w:t>
            </w:r>
            <w:r w:rsidRPr="00893DD4">
              <w:rPr>
                <w:rFonts w:eastAsia="PMingLiU"/>
              </w:rPr>
              <w:t xml:space="preserve"> à un chiffre d’affaires réalisé pendant les trois derniers exercices égal ou supérieur à </w:t>
            </w:r>
            <w:r w:rsidR="004644BC">
              <w:rPr>
                <w:rFonts w:eastAsia="PMingLiU"/>
              </w:rPr>
              <w:t>1</w:t>
            </w:r>
            <w:r w:rsidRPr="00893DD4">
              <w:rPr>
                <w:rFonts w:eastAsia="PMingLiU"/>
              </w:rPr>
              <w:t>00.000 EURO lié aux activités des projets décrits dans l’appel</w:t>
            </w:r>
            <w:r w:rsidRPr="00893DD4">
              <w:t> ;</w:t>
            </w:r>
          </w:p>
        </w:tc>
      </w:tr>
      <w:tr w:rsidR="00115D06" w14:paraId="7D4A8465" w14:textId="77777777" w:rsidTr="00AD37C9">
        <w:trPr>
          <w:trHeight w:val="599"/>
        </w:trPr>
        <w:tc>
          <w:tcPr>
            <w:tcW w:w="709" w:type="dxa"/>
          </w:tcPr>
          <w:p w14:paraId="1B2A58AE" w14:textId="77777777" w:rsidR="00115D06" w:rsidRPr="00B87FCC" w:rsidRDefault="00115D06" w:rsidP="00AD37C9">
            <w:pPr>
              <w:spacing w:after="0" w:line="259" w:lineRule="auto"/>
              <w:jc w:val="left"/>
            </w:pPr>
            <w:r>
              <w:t>7</w:t>
            </w:r>
          </w:p>
        </w:tc>
        <w:tc>
          <w:tcPr>
            <w:tcW w:w="9072" w:type="dxa"/>
          </w:tcPr>
          <w:p w14:paraId="4298DC5C" w14:textId="77777777" w:rsidR="00115D06" w:rsidRPr="00B87FCC" w:rsidRDefault="00115D06" w:rsidP="00AD37C9">
            <w:r w:rsidRPr="00893DD4">
              <w:t>Le budget du projet avec un business plan chiffré pour la durée d’investissement du projet ;</w:t>
            </w:r>
          </w:p>
        </w:tc>
      </w:tr>
      <w:tr w:rsidR="00115D06" w14:paraId="6290D260" w14:textId="77777777" w:rsidTr="00AD37C9">
        <w:trPr>
          <w:trHeight w:val="599"/>
        </w:trPr>
        <w:tc>
          <w:tcPr>
            <w:tcW w:w="709" w:type="dxa"/>
          </w:tcPr>
          <w:p w14:paraId="2EC601C4" w14:textId="77777777" w:rsidR="00115D06" w:rsidRPr="00B87FCC" w:rsidRDefault="00115D06" w:rsidP="00AD37C9">
            <w:pPr>
              <w:spacing w:after="0" w:line="259" w:lineRule="auto"/>
              <w:jc w:val="left"/>
            </w:pPr>
            <w:r>
              <w:t>8</w:t>
            </w:r>
          </w:p>
        </w:tc>
        <w:tc>
          <w:tcPr>
            <w:tcW w:w="9072" w:type="dxa"/>
          </w:tcPr>
          <w:p w14:paraId="7D3E8568" w14:textId="77777777" w:rsidR="00115D06" w:rsidRDefault="00115D06" w:rsidP="00AD37C9">
            <w:r w:rsidRPr="00893DD4">
              <w:t>Le montant de l’aide demandé est déterminé conformément aux seuils d’intensité et aux montants maximum de l’aide fixés dans le règlement (UE) n° 651/2014.</w:t>
            </w:r>
          </w:p>
        </w:tc>
      </w:tr>
      <w:tr w:rsidR="00115D06" w14:paraId="1E3076C3" w14:textId="77777777" w:rsidTr="00AD37C9">
        <w:trPr>
          <w:trHeight w:val="599"/>
        </w:trPr>
        <w:tc>
          <w:tcPr>
            <w:tcW w:w="709" w:type="dxa"/>
          </w:tcPr>
          <w:p w14:paraId="68E3A6C8" w14:textId="77777777" w:rsidR="00115D06" w:rsidRPr="00B87FCC" w:rsidRDefault="00115D06" w:rsidP="00AD37C9">
            <w:pPr>
              <w:spacing w:after="0" w:line="259" w:lineRule="auto"/>
              <w:jc w:val="left"/>
            </w:pPr>
            <w:r>
              <w:t>9</w:t>
            </w:r>
          </w:p>
        </w:tc>
        <w:tc>
          <w:tcPr>
            <w:tcW w:w="9072" w:type="dxa"/>
          </w:tcPr>
          <w:p w14:paraId="008234CE" w14:textId="77777777" w:rsidR="00115D06" w:rsidRDefault="00115D06" w:rsidP="00AD37C9">
            <w:r w:rsidRPr="00893DD4">
              <w:t>Un plan d’actions du proje</w:t>
            </w:r>
            <w:r>
              <w:t>t</w:t>
            </w:r>
          </w:p>
        </w:tc>
      </w:tr>
      <w:tr w:rsidR="00115D06" w14:paraId="23012891" w14:textId="77777777" w:rsidTr="00AD37C9">
        <w:trPr>
          <w:trHeight w:val="599"/>
        </w:trPr>
        <w:tc>
          <w:tcPr>
            <w:tcW w:w="709" w:type="dxa"/>
          </w:tcPr>
          <w:p w14:paraId="4448EBF6" w14:textId="77777777" w:rsidR="00115D06" w:rsidRPr="00B87FCC" w:rsidRDefault="00115D06" w:rsidP="00AD37C9">
            <w:pPr>
              <w:spacing w:after="0" w:line="259" w:lineRule="auto"/>
              <w:jc w:val="left"/>
            </w:pPr>
            <w:r>
              <w:t>10</w:t>
            </w:r>
          </w:p>
        </w:tc>
        <w:tc>
          <w:tcPr>
            <w:tcW w:w="9072" w:type="dxa"/>
          </w:tcPr>
          <w:p w14:paraId="3C910888" w14:textId="77777777" w:rsidR="00115D06" w:rsidRDefault="00115D06" w:rsidP="00AD37C9">
            <w:r w:rsidRPr="00893DD4">
              <w:t>Un calendrier d’exécution du projet avec des prestations à fournir</w:t>
            </w:r>
          </w:p>
        </w:tc>
      </w:tr>
      <w:tr w:rsidR="00115D06" w14:paraId="53D3623A" w14:textId="77777777" w:rsidTr="00AD37C9">
        <w:trPr>
          <w:trHeight w:val="599"/>
        </w:trPr>
        <w:tc>
          <w:tcPr>
            <w:tcW w:w="709" w:type="dxa"/>
          </w:tcPr>
          <w:p w14:paraId="7E7E105F" w14:textId="77777777" w:rsidR="00115D06" w:rsidRPr="00B87FCC" w:rsidRDefault="00115D06" w:rsidP="00AD37C9">
            <w:pPr>
              <w:spacing w:after="0" w:line="259" w:lineRule="auto"/>
              <w:jc w:val="left"/>
            </w:pPr>
            <w:r>
              <w:t>12</w:t>
            </w:r>
          </w:p>
        </w:tc>
        <w:tc>
          <w:tcPr>
            <w:tcW w:w="9072" w:type="dxa"/>
          </w:tcPr>
          <w:p w14:paraId="45471A93" w14:textId="77777777" w:rsidR="00115D06" w:rsidRDefault="00115D06" w:rsidP="00AD37C9">
            <w:r w:rsidRPr="00893DD4">
              <w:t>Un calendrier des réunions de suivi et le transmis des rapports obligatoires</w:t>
            </w:r>
          </w:p>
        </w:tc>
      </w:tr>
      <w:tr w:rsidR="00115D06" w14:paraId="2A0EF471" w14:textId="77777777" w:rsidTr="00AD37C9">
        <w:trPr>
          <w:trHeight w:val="599"/>
        </w:trPr>
        <w:tc>
          <w:tcPr>
            <w:tcW w:w="709" w:type="dxa"/>
          </w:tcPr>
          <w:p w14:paraId="6F6C2954" w14:textId="77777777" w:rsidR="00115D06" w:rsidRPr="00B87FCC" w:rsidRDefault="00115D06" w:rsidP="00AD37C9">
            <w:pPr>
              <w:spacing w:after="0" w:line="259" w:lineRule="auto"/>
              <w:jc w:val="left"/>
            </w:pPr>
            <w:r>
              <w:t>13</w:t>
            </w:r>
          </w:p>
        </w:tc>
        <w:tc>
          <w:tcPr>
            <w:tcW w:w="9072" w:type="dxa"/>
          </w:tcPr>
          <w:p w14:paraId="237A68B0" w14:textId="77777777" w:rsidR="00115D06" w:rsidRDefault="00115D06" w:rsidP="00AD37C9">
            <w:r w:rsidRPr="00893DD4">
              <w:t>Tous documents permettant d’attester la capacité réelle du candidat à exploiter le terrain visé par le projet.</w:t>
            </w:r>
          </w:p>
        </w:tc>
      </w:tr>
      <w:tr w:rsidR="00115D06" w14:paraId="61D0F865" w14:textId="77777777" w:rsidTr="00AD37C9">
        <w:trPr>
          <w:trHeight w:val="599"/>
        </w:trPr>
        <w:tc>
          <w:tcPr>
            <w:tcW w:w="709" w:type="dxa"/>
          </w:tcPr>
          <w:p w14:paraId="1AC457FD" w14:textId="77777777" w:rsidR="00115D06" w:rsidRPr="00B87FCC" w:rsidRDefault="00115D06" w:rsidP="00AD37C9">
            <w:pPr>
              <w:spacing w:after="0" w:line="259" w:lineRule="auto"/>
              <w:jc w:val="left"/>
            </w:pPr>
            <w:r>
              <w:t>14</w:t>
            </w:r>
          </w:p>
        </w:tc>
        <w:tc>
          <w:tcPr>
            <w:tcW w:w="9072" w:type="dxa"/>
          </w:tcPr>
          <w:p w14:paraId="79703C94" w14:textId="61335DDA" w:rsidR="00115D06" w:rsidRDefault="00115D06" w:rsidP="00AD37C9">
            <w:r w:rsidRPr="00893DD4">
              <w:t xml:space="preserve">Une liste </w:t>
            </w:r>
            <w:r w:rsidRPr="00893DD4">
              <w:rPr>
                <w:rFonts w:cs="Tahoma"/>
              </w:rPr>
              <w:t>des principaux services effectués ces 5 dernières années faisant apparaître les compétences techniques dans le domaine de la géothermie à cette</w:t>
            </w:r>
            <w:r w:rsidRPr="00893DD4">
              <w:t xml:space="preserve"> liste doit figurer </w:t>
            </w:r>
            <w:r w:rsidRPr="00893DD4">
              <w:rPr>
                <w:rFonts w:cs="Tahoma"/>
              </w:rPr>
              <w:t xml:space="preserve">au moins 3 services similaires au présent appel (supérieurs ou égal à </w:t>
            </w:r>
            <w:r w:rsidR="004644BC">
              <w:rPr>
                <w:rFonts w:cs="Tahoma"/>
              </w:rPr>
              <w:t>5</w:t>
            </w:r>
            <w:r w:rsidRPr="00893DD4">
              <w:rPr>
                <w:rFonts w:cs="Tahoma"/>
              </w:rPr>
              <w:t>0.000€ HTVA)</w:t>
            </w:r>
            <w:r w:rsidRPr="00893DD4">
              <w:t>, avec mention du montant, de la date et des destinataires publics ou privés.</w:t>
            </w:r>
          </w:p>
        </w:tc>
      </w:tr>
      <w:tr w:rsidR="00115D06" w14:paraId="413E1CF8" w14:textId="77777777" w:rsidTr="00AD37C9">
        <w:trPr>
          <w:trHeight w:val="599"/>
        </w:trPr>
        <w:tc>
          <w:tcPr>
            <w:tcW w:w="709" w:type="dxa"/>
          </w:tcPr>
          <w:p w14:paraId="28D613A2" w14:textId="77777777" w:rsidR="00115D06" w:rsidRPr="00B87FCC" w:rsidRDefault="00115D06" w:rsidP="00AD37C9">
            <w:pPr>
              <w:spacing w:after="0" w:line="259" w:lineRule="auto"/>
              <w:jc w:val="left"/>
            </w:pPr>
            <w:r>
              <w:t>15</w:t>
            </w:r>
          </w:p>
        </w:tc>
        <w:tc>
          <w:tcPr>
            <w:tcW w:w="9072" w:type="dxa"/>
          </w:tcPr>
          <w:p w14:paraId="37BBF8A1" w14:textId="77777777" w:rsidR="00115D06" w:rsidRDefault="00115D06" w:rsidP="00AD37C9">
            <w:r>
              <w:t>L</w:t>
            </w:r>
            <w:r w:rsidRPr="00893DD4">
              <w:t>e CV de toutes les personnes qui seraient chargées de l’exécution du projet</w:t>
            </w:r>
            <w:r>
              <w:t>.</w:t>
            </w:r>
          </w:p>
        </w:tc>
      </w:tr>
      <w:tr w:rsidR="00115D06" w14:paraId="5F1887AC" w14:textId="77777777" w:rsidTr="00AD37C9">
        <w:trPr>
          <w:trHeight w:val="599"/>
        </w:trPr>
        <w:tc>
          <w:tcPr>
            <w:tcW w:w="709" w:type="dxa"/>
          </w:tcPr>
          <w:p w14:paraId="06EA1FD4" w14:textId="77777777" w:rsidR="00115D06" w:rsidRPr="00B87FCC" w:rsidRDefault="00115D06" w:rsidP="00AD37C9">
            <w:pPr>
              <w:spacing w:after="0" w:line="259" w:lineRule="auto"/>
              <w:jc w:val="left"/>
            </w:pPr>
            <w:r>
              <w:t>16</w:t>
            </w:r>
          </w:p>
        </w:tc>
        <w:tc>
          <w:tcPr>
            <w:tcW w:w="9072" w:type="dxa"/>
          </w:tcPr>
          <w:p w14:paraId="5ED3B14D" w14:textId="77777777" w:rsidR="00115D06" w:rsidRPr="00893DD4" w:rsidRDefault="00115D06" w:rsidP="00AD37C9">
            <w:r w:rsidRPr="00893DD4">
              <w:t>U</w:t>
            </w:r>
            <w:r w:rsidRPr="00893DD4">
              <w:rPr>
                <w:bCs/>
              </w:rPr>
              <w:t>ne note méthodologique qualitative détaillant la manière dont le candidat envisage la mise en œuvre du projet visé par le présent appel</w:t>
            </w:r>
            <w:r>
              <w:rPr>
                <w:bCs/>
              </w:rPr>
              <w:t>.</w:t>
            </w:r>
          </w:p>
          <w:p w14:paraId="7A45B408" w14:textId="77777777" w:rsidR="00115D06" w:rsidRDefault="00115D06" w:rsidP="00AD37C9">
            <w:pPr>
              <w:spacing w:after="0" w:line="259" w:lineRule="auto"/>
              <w:jc w:val="left"/>
            </w:pPr>
          </w:p>
        </w:tc>
      </w:tr>
      <w:tr w:rsidR="00115D06" w14:paraId="0AA7EF45" w14:textId="77777777" w:rsidTr="00AD37C9">
        <w:trPr>
          <w:trHeight w:val="599"/>
        </w:trPr>
        <w:tc>
          <w:tcPr>
            <w:tcW w:w="709" w:type="dxa"/>
          </w:tcPr>
          <w:p w14:paraId="4B19B98F" w14:textId="77777777" w:rsidR="00115D06" w:rsidRPr="00B87FCC" w:rsidRDefault="00115D06" w:rsidP="00AD37C9">
            <w:pPr>
              <w:spacing w:after="0" w:line="259" w:lineRule="auto"/>
              <w:jc w:val="left"/>
            </w:pPr>
            <w:r>
              <w:t>17</w:t>
            </w:r>
          </w:p>
        </w:tc>
        <w:tc>
          <w:tcPr>
            <w:tcW w:w="9072" w:type="dxa"/>
          </w:tcPr>
          <w:p w14:paraId="34F08841" w14:textId="77777777" w:rsidR="00115D06" w:rsidRDefault="00115D06" w:rsidP="00AD37C9">
            <w:r w:rsidRPr="00893DD4">
              <w:t>L’impact que le projet pourra avoir sur l’emploi local en termes d’équivalent temps plein.</w:t>
            </w:r>
          </w:p>
        </w:tc>
      </w:tr>
      <w:tr w:rsidR="00115D06" w14:paraId="7F402D11" w14:textId="77777777" w:rsidTr="00AD37C9">
        <w:trPr>
          <w:trHeight w:val="599"/>
        </w:trPr>
        <w:tc>
          <w:tcPr>
            <w:tcW w:w="709" w:type="dxa"/>
          </w:tcPr>
          <w:p w14:paraId="6792F2BF" w14:textId="77777777" w:rsidR="00115D06" w:rsidRPr="00B87FCC" w:rsidRDefault="00115D06" w:rsidP="00AD37C9">
            <w:pPr>
              <w:spacing w:after="0" w:line="259" w:lineRule="auto"/>
              <w:jc w:val="left"/>
            </w:pPr>
            <w:r>
              <w:t>18</w:t>
            </w:r>
          </w:p>
        </w:tc>
        <w:tc>
          <w:tcPr>
            <w:tcW w:w="9072" w:type="dxa"/>
          </w:tcPr>
          <w:p w14:paraId="0B776A92" w14:textId="77777777" w:rsidR="00115D06" w:rsidRDefault="00115D06" w:rsidP="00AD37C9">
            <w:r w:rsidRPr="00893DD4">
              <w:t>Le nombre de visites auquel le candidat s’engage par an sur une période de 5 ans</w:t>
            </w:r>
            <w:r>
              <w:t>.</w:t>
            </w:r>
          </w:p>
        </w:tc>
      </w:tr>
      <w:tr w:rsidR="004644BC" w14:paraId="1173CDB1" w14:textId="77777777" w:rsidTr="006019B3">
        <w:trPr>
          <w:trHeight w:val="599"/>
        </w:trPr>
        <w:tc>
          <w:tcPr>
            <w:tcW w:w="709" w:type="dxa"/>
          </w:tcPr>
          <w:p w14:paraId="2508CD8F" w14:textId="77777777" w:rsidR="004644BC" w:rsidRPr="00B87FCC" w:rsidRDefault="004644BC" w:rsidP="006019B3">
            <w:pPr>
              <w:spacing w:after="0" w:line="259" w:lineRule="auto"/>
              <w:jc w:val="left"/>
            </w:pPr>
            <w:r>
              <w:t>19</w:t>
            </w:r>
          </w:p>
        </w:tc>
        <w:tc>
          <w:tcPr>
            <w:tcW w:w="9072" w:type="dxa"/>
          </w:tcPr>
          <w:p w14:paraId="5DC2B3AD" w14:textId="77777777" w:rsidR="004644BC" w:rsidRDefault="004644BC" w:rsidP="006019B3">
            <w:r w:rsidRPr="00893DD4">
              <w:t xml:space="preserve">Annexe 2 : </w:t>
            </w:r>
            <w:r>
              <w:t xml:space="preserve">Calculateur - </w:t>
            </w:r>
            <w:r w:rsidRPr="00893DD4">
              <w:t>Impact carbone CO2 évité du projet</w:t>
            </w:r>
          </w:p>
        </w:tc>
      </w:tr>
      <w:tr w:rsidR="004644BC" w14:paraId="6E31C009" w14:textId="77777777" w:rsidTr="006019B3">
        <w:trPr>
          <w:trHeight w:val="599"/>
        </w:trPr>
        <w:tc>
          <w:tcPr>
            <w:tcW w:w="709" w:type="dxa"/>
          </w:tcPr>
          <w:p w14:paraId="22A6AA9D" w14:textId="7B2FC6BB" w:rsidR="004644BC" w:rsidRPr="00B87FCC" w:rsidRDefault="004644BC" w:rsidP="006019B3">
            <w:pPr>
              <w:spacing w:after="0" w:line="259" w:lineRule="auto"/>
              <w:jc w:val="left"/>
            </w:pPr>
            <w:r>
              <w:t>20</w:t>
            </w:r>
          </w:p>
        </w:tc>
        <w:tc>
          <w:tcPr>
            <w:tcW w:w="9072" w:type="dxa"/>
          </w:tcPr>
          <w:p w14:paraId="6EEBFC0F" w14:textId="3D083658" w:rsidR="004644BC" w:rsidRDefault="004644BC" w:rsidP="006019B3">
            <w:r w:rsidRPr="00893DD4">
              <w:t xml:space="preserve">Annexe </w:t>
            </w:r>
            <w:r>
              <w:t>3</w:t>
            </w:r>
            <w:r w:rsidRPr="00893DD4">
              <w:t xml:space="preserve"> : </w:t>
            </w:r>
            <w:r>
              <w:t>Modèle d’attestation du réviseur d’entreprise</w:t>
            </w:r>
          </w:p>
        </w:tc>
      </w:tr>
      <w:tr w:rsidR="00115D06" w14:paraId="038DF916" w14:textId="77777777" w:rsidTr="00AD37C9">
        <w:trPr>
          <w:trHeight w:val="599"/>
        </w:trPr>
        <w:tc>
          <w:tcPr>
            <w:tcW w:w="709" w:type="dxa"/>
          </w:tcPr>
          <w:p w14:paraId="5C0DD0B2" w14:textId="64ADA479" w:rsidR="00115D06" w:rsidRPr="00B87FCC" w:rsidRDefault="004644BC" w:rsidP="00AD37C9">
            <w:pPr>
              <w:spacing w:after="0" w:line="259" w:lineRule="auto"/>
              <w:jc w:val="left"/>
            </w:pPr>
            <w:r>
              <w:t>21</w:t>
            </w:r>
          </w:p>
        </w:tc>
        <w:tc>
          <w:tcPr>
            <w:tcW w:w="9072" w:type="dxa"/>
          </w:tcPr>
          <w:p w14:paraId="190C2FAF" w14:textId="2F8FFEDD" w:rsidR="00115D06" w:rsidRDefault="00115D06" w:rsidP="00AD37C9">
            <w:r w:rsidRPr="00893DD4">
              <w:t xml:space="preserve">Annexe </w:t>
            </w:r>
            <w:r w:rsidR="004644BC">
              <w:t>4</w:t>
            </w:r>
            <w:r w:rsidRPr="00893DD4">
              <w:t xml:space="preserve"> : </w:t>
            </w:r>
            <w:r w:rsidR="004644BC">
              <w:t>Engagements du (des) candidat (s)</w:t>
            </w:r>
          </w:p>
        </w:tc>
      </w:tr>
    </w:tbl>
    <w:p w14:paraId="00F95700" w14:textId="3A2CF6BD" w:rsidR="00115D06" w:rsidRDefault="00115D06" w:rsidP="00115D06"/>
    <w:p w14:paraId="6A027704" w14:textId="06C90522" w:rsidR="004644BC" w:rsidRDefault="004644BC" w:rsidP="00115D06">
      <w:r>
        <w:t xml:space="preserve">Pour les pouvoirs publics soumettant un projet, les annexes 3, 4, 5, 6 et 14 ne doivent pas être remises lors du dépôt du projet mais devront être nécessairement demandées en conclusion du marché public d’attribution des travaux. </w:t>
      </w:r>
    </w:p>
    <w:p w14:paraId="788B3EBD" w14:textId="77777777" w:rsidR="00115D06" w:rsidRPr="0028253C" w:rsidRDefault="00115D06" w:rsidP="00115D06">
      <w:pPr>
        <w:rPr>
          <w:b/>
          <w:bCs/>
          <w:u w:val="single"/>
        </w:rPr>
      </w:pPr>
      <w:r w:rsidRPr="0028253C">
        <w:rPr>
          <w:b/>
          <w:bCs/>
          <w:u w:val="single"/>
        </w:rPr>
        <w:t xml:space="preserve">Identification du (des) candidat(s) </w:t>
      </w:r>
    </w:p>
    <w:p w14:paraId="10F2CB28" w14:textId="77777777" w:rsidR="00115D06" w:rsidRDefault="00115D06" w:rsidP="00115D06">
      <w:pPr>
        <w:rPr>
          <w:b/>
        </w:rPr>
      </w:pPr>
      <w:r>
        <w:rPr>
          <w:b/>
        </w:rPr>
        <w:t xml:space="preserve"> </w:t>
      </w:r>
    </w:p>
    <w:tbl>
      <w:tblPr>
        <w:tblStyle w:val="Grilledutableau"/>
        <w:tblW w:w="9714"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ook w:val="04A0" w:firstRow="1" w:lastRow="0" w:firstColumn="1" w:lastColumn="0" w:noHBand="0" w:noVBand="1"/>
      </w:tblPr>
      <w:tblGrid>
        <w:gridCol w:w="1808"/>
        <w:gridCol w:w="1808"/>
        <w:gridCol w:w="2323"/>
        <w:gridCol w:w="1809"/>
        <w:gridCol w:w="1960"/>
        <w:gridCol w:w="6"/>
      </w:tblGrid>
      <w:tr w:rsidR="00115D06" w:rsidRPr="00262E8C" w14:paraId="39E3F57D" w14:textId="77777777" w:rsidTr="00AD37C9">
        <w:trPr>
          <w:gridAfter w:val="1"/>
          <w:wAfter w:w="6" w:type="dxa"/>
        </w:trPr>
        <w:tc>
          <w:tcPr>
            <w:tcW w:w="9708" w:type="dxa"/>
            <w:gridSpan w:val="5"/>
            <w:shd w:val="clear" w:color="auto" w:fill="D9D9D9" w:themeFill="background1" w:themeFillShade="D9"/>
          </w:tcPr>
          <w:p w14:paraId="4D686B29" w14:textId="77777777" w:rsidR="00115D06" w:rsidRPr="00262E8C" w:rsidRDefault="00115D06" w:rsidP="00AD37C9">
            <w:r w:rsidRPr="00262E8C">
              <w:rPr>
                <w:b/>
              </w:rPr>
              <w:t>Identification du candidat/des candidats et responsable(s) final(aux) du projet</w:t>
            </w:r>
            <w:r w:rsidRPr="00262E8C">
              <w:t xml:space="preserve"> (en cas de multiples partenaires, le chef de consortium du projet est mentionné en premier (ligne grisée) et nommé en tant que tel. Ajouter autant de ligne qu’il y a de partenaire.</w:t>
            </w:r>
            <w:r w:rsidRPr="00262E8C">
              <w:rPr>
                <w:b/>
              </w:rPr>
              <w:t xml:space="preserve">  </w:t>
            </w:r>
          </w:p>
        </w:tc>
      </w:tr>
      <w:tr w:rsidR="00115D06" w:rsidRPr="00262E8C" w14:paraId="1DE75547" w14:textId="77777777" w:rsidTr="00AD37C9">
        <w:tc>
          <w:tcPr>
            <w:tcW w:w="1808" w:type="dxa"/>
            <w:shd w:val="clear" w:color="auto" w:fill="auto"/>
          </w:tcPr>
          <w:p w14:paraId="794D7DF8" w14:textId="77777777" w:rsidR="00115D06" w:rsidRPr="00262E8C" w:rsidRDefault="00115D06" w:rsidP="00AD37C9">
            <w:pPr>
              <w:spacing w:line="259" w:lineRule="auto"/>
              <w:jc w:val="left"/>
              <w:rPr>
                <w:b/>
                <w:bCs/>
              </w:rPr>
            </w:pPr>
            <w:r w:rsidRPr="00262E8C">
              <w:rPr>
                <w:b/>
                <w:bCs/>
              </w:rPr>
              <w:t xml:space="preserve">Nom de la société  </w:t>
            </w:r>
          </w:p>
          <w:p w14:paraId="2CE690D3" w14:textId="77777777" w:rsidR="00115D06" w:rsidRPr="00262E8C" w:rsidRDefault="00115D06" w:rsidP="00AD37C9">
            <w:pPr>
              <w:jc w:val="left"/>
            </w:pPr>
          </w:p>
        </w:tc>
        <w:tc>
          <w:tcPr>
            <w:tcW w:w="1808" w:type="dxa"/>
            <w:shd w:val="clear" w:color="auto" w:fill="auto"/>
          </w:tcPr>
          <w:p w14:paraId="244EC0B3" w14:textId="77777777" w:rsidR="00115D06" w:rsidRPr="00262E8C" w:rsidRDefault="00115D06" w:rsidP="00AD37C9">
            <w:pPr>
              <w:jc w:val="left"/>
            </w:pPr>
            <w:r w:rsidRPr="00262E8C">
              <w:rPr>
                <w:b/>
                <w:bCs/>
              </w:rPr>
              <w:t>Adresse du siège social</w:t>
            </w:r>
          </w:p>
        </w:tc>
        <w:tc>
          <w:tcPr>
            <w:tcW w:w="2323" w:type="dxa"/>
            <w:shd w:val="clear" w:color="auto" w:fill="auto"/>
          </w:tcPr>
          <w:p w14:paraId="7C4368E4" w14:textId="5A4860C1" w:rsidR="00115D06" w:rsidRPr="00262E8C" w:rsidRDefault="00115D06" w:rsidP="00AD37C9">
            <w:pPr>
              <w:spacing w:line="259" w:lineRule="auto"/>
              <w:jc w:val="left"/>
              <w:rPr>
                <w:b/>
                <w:bCs/>
              </w:rPr>
            </w:pPr>
            <w:r w:rsidRPr="00262E8C">
              <w:rPr>
                <w:b/>
                <w:bCs/>
              </w:rPr>
              <w:t>Forme juridique</w:t>
            </w:r>
            <w:r w:rsidR="006653E9">
              <w:rPr>
                <w:b/>
                <w:bCs/>
                <w:vertAlign w:val="superscript"/>
              </w:rPr>
              <w:t>1</w:t>
            </w:r>
            <w:r w:rsidRPr="00262E8C">
              <w:rPr>
                <w:b/>
                <w:bCs/>
              </w:rPr>
              <w:t xml:space="preserve"> </w:t>
            </w:r>
          </w:p>
          <w:p w14:paraId="411BF92D" w14:textId="77777777" w:rsidR="00115D06" w:rsidRPr="00262E8C" w:rsidRDefault="00115D06" w:rsidP="00AD37C9">
            <w:pPr>
              <w:jc w:val="left"/>
            </w:pPr>
          </w:p>
        </w:tc>
        <w:tc>
          <w:tcPr>
            <w:tcW w:w="1809" w:type="dxa"/>
            <w:shd w:val="clear" w:color="auto" w:fill="auto"/>
          </w:tcPr>
          <w:p w14:paraId="6933010C" w14:textId="77777777" w:rsidR="00115D06" w:rsidRPr="00262E8C" w:rsidRDefault="00115D06" w:rsidP="00AD37C9">
            <w:pPr>
              <w:jc w:val="left"/>
            </w:pPr>
            <w:r w:rsidRPr="00262E8C">
              <w:rPr>
                <w:b/>
                <w:bCs/>
              </w:rPr>
              <w:t xml:space="preserve">Taille </w:t>
            </w:r>
            <w:r w:rsidRPr="00262E8C">
              <w:rPr>
                <w:rStyle w:val="Appelnotedebasdep"/>
                <w:b/>
                <w:bCs/>
              </w:rPr>
              <w:footnoteReference w:id="1"/>
            </w:r>
          </w:p>
        </w:tc>
        <w:tc>
          <w:tcPr>
            <w:tcW w:w="1966" w:type="dxa"/>
            <w:gridSpan w:val="2"/>
            <w:shd w:val="clear" w:color="auto" w:fill="auto"/>
          </w:tcPr>
          <w:p w14:paraId="64BC110F" w14:textId="77777777" w:rsidR="00115D06" w:rsidRPr="00262E8C" w:rsidRDefault="00115D06" w:rsidP="00AD37C9">
            <w:pPr>
              <w:jc w:val="left"/>
            </w:pPr>
            <w:r w:rsidRPr="00262E8C">
              <w:rPr>
                <w:b/>
                <w:bCs/>
              </w:rPr>
              <w:t xml:space="preserve">Numéro BCE </w:t>
            </w:r>
            <w:r w:rsidRPr="00262E8C">
              <w:rPr>
                <w:rStyle w:val="Appelnotedebasdep"/>
                <w:b/>
                <w:bCs/>
              </w:rPr>
              <w:footnoteReference w:id="2"/>
            </w:r>
          </w:p>
        </w:tc>
      </w:tr>
      <w:tr w:rsidR="00115D06" w:rsidRPr="00262E8C" w14:paraId="252D245E" w14:textId="77777777" w:rsidTr="00AD37C9">
        <w:trPr>
          <w:trHeight w:val="543"/>
        </w:trPr>
        <w:tc>
          <w:tcPr>
            <w:tcW w:w="1808" w:type="dxa"/>
            <w:shd w:val="clear" w:color="auto" w:fill="auto"/>
          </w:tcPr>
          <w:p w14:paraId="4EBF3CB0" w14:textId="77777777" w:rsidR="00115D06" w:rsidRPr="00262E8C" w:rsidRDefault="00115D06" w:rsidP="00AD37C9"/>
        </w:tc>
        <w:tc>
          <w:tcPr>
            <w:tcW w:w="1808" w:type="dxa"/>
            <w:shd w:val="clear" w:color="auto" w:fill="auto"/>
          </w:tcPr>
          <w:p w14:paraId="1988191C" w14:textId="77777777" w:rsidR="00115D06" w:rsidRPr="00262E8C" w:rsidRDefault="00115D06" w:rsidP="00AD37C9"/>
        </w:tc>
        <w:tc>
          <w:tcPr>
            <w:tcW w:w="2323" w:type="dxa"/>
            <w:shd w:val="clear" w:color="auto" w:fill="auto"/>
          </w:tcPr>
          <w:p w14:paraId="1538139A" w14:textId="77777777" w:rsidR="00115D06" w:rsidRPr="00262E8C" w:rsidRDefault="00115D06" w:rsidP="00AD37C9"/>
        </w:tc>
        <w:tc>
          <w:tcPr>
            <w:tcW w:w="1809" w:type="dxa"/>
            <w:shd w:val="clear" w:color="auto" w:fill="auto"/>
          </w:tcPr>
          <w:p w14:paraId="2354B8EA" w14:textId="77777777" w:rsidR="00115D06" w:rsidRPr="00262E8C" w:rsidRDefault="00115D06" w:rsidP="00AD37C9"/>
        </w:tc>
        <w:tc>
          <w:tcPr>
            <w:tcW w:w="1966" w:type="dxa"/>
            <w:gridSpan w:val="2"/>
            <w:shd w:val="clear" w:color="auto" w:fill="auto"/>
          </w:tcPr>
          <w:p w14:paraId="0446A4CE" w14:textId="77777777" w:rsidR="00115D06" w:rsidRPr="00262E8C" w:rsidRDefault="00115D06" w:rsidP="00AD37C9"/>
        </w:tc>
      </w:tr>
      <w:tr w:rsidR="00115D06" w:rsidRPr="00262E8C" w14:paraId="23D1420B" w14:textId="77777777" w:rsidTr="00AD37C9">
        <w:trPr>
          <w:trHeight w:val="523"/>
        </w:trPr>
        <w:tc>
          <w:tcPr>
            <w:tcW w:w="1808" w:type="dxa"/>
            <w:shd w:val="clear" w:color="auto" w:fill="auto"/>
          </w:tcPr>
          <w:p w14:paraId="4FD8E019" w14:textId="77777777" w:rsidR="00115D06" w:rsidRPr="00262E8C" w:rsidRDefault="00115D06" w:rsidP="00AD37C9"/>
        </w:tc>
        <w:tc>
          <w:tcPr>
            <w:tcW w:w="1808" w:type="dxa"/>
            <w:shd w:val="clear" w:color="auto" w:fill="auto"/>
          </w:tcPr>
          <w:p w14:paraId="4E19F087" w14:textId="77777777" w:rsidR="00115D06" w:rsidRPr="00262E8C" w:rsidRDefault="00115D06" w:rsidP="00AD37C9"/>
        </w:tc>
        <w:tc>
          <w:tcPr>
            <w:tcW w:w="2323" w:type="dxa"/>
            <w:shd w:val="clear" w:color="auto" w:fill="auto"/>
          </w:tcPr>
          <w:p w14:paraId="542D55E4" w14:textId="77777777" w:rsidR="00115D06" w:rsidRPr="00262E8C" w:rsidRDefault="00115D06" w:rsidP="00AD37C9"/>
        </w:tc>
        <w:tc>
          <w:tcPr>
            <w:tcW w:w="1809" w:type="dxa"/>
            <w:shd w:val="clear" w:color="auto" w:fill="auto"/>
          </w:tcPr>
          <w:p w14:paraId="6A44E66A" w14:textId="77777777" w:rsidR="00115D06" w:rsidRPr="00262E8C" w:rsidRDefault="00115D06" w:rsidP="00AD37C9"/>
        </w:tc>
        <w:tc>
          <w:tcPr>
            <w:tcW w:w="1966" w:type="dxa"/>
            <w:gridSpan w:val="2"/>
            <w:shd w:val="clear" w:color="auto" w:fill="auto"/>
          </w:tcPr>
          <w:p w14:paraId="7048617F" w14:textId="77777777" w:rsidR="00115D06" w:rsidRPr="00262E8C" w:rsidRDefault="00115D06" w:rsidP="00AD37C9"/>
        </w:tc>
      </w:tr>
      <w:tr w:rsidR="00115D06" w:rsidRPr="00262E8C" w14:paraId="1CE823BF" w14:textId="77777777" w:rsidTr="00AD37C9">
        <w:trPr>
          <w:trHeight w:val="673"/>
        </w:trPr>
        <w:tc>
          <w:tcPr>
            <w:tcW w:w="1808" w:type="dxa"/>
            <w:tcBorders>
              <w:bottom w:val="single" w:sz="12" w:space="0" w:color="C00000"/>
            </w:tcBorders>
            <w:shd w:val="clear" w:color="auto" w:fill="auto"/>
          </w:tcPr>
          <w:p w14:paraId="2DDF720B" w14:textId="77777777" w:rsidR="00115D06" w:rsidRPr="00262E8C" w:rsidRDefault="00115D06" w:rsidP="00AD37C9"/>
        </w:tc>
        <w:tc>
          <w:tcPr>
            <w:tcW w:w="1808" w:type="dxa"/>
            <w:tcBorders>
              <w:bottom w:val="single" w:sz="12" w:space="0" w:color="C00000"/>
            </w:tcBorders>
            <w:shd w:val="clear" w:color="auto" w:fill="auto"/>
          </w:tcPr>
          <w:p w14:paraId="7026E5DC" w14:textId="77777777" w:rsidR="00115D06" w:rsidRPr="00262E8C" w:rsidRDefault="00115D06" w:rsidP="00AD37C9"/>
        </w:tc>
        <w:tc>
          <w:tcPr>
            <w:tcW w:w="2323" w:type="dxa"/>
            <w:tcBorders>
              <w:bottom w:val="single" w:sz="12" w:space="0" w:color="C00000"/>
            </w:tcBorders>
            <w:shd w:val="clear" w:color="auto" w:fill="auto"/>
          </w:tcPr>
          <w:p w14:paraId="1F4D2F45" w14:textId="77777777" w:rsidR="00115D06" w:rsidRPr="00262E8C" w:rsidRDefault="00115D06" w:rsidP="00AD37C9"/>
        </w:tc>
        <w:tc>
          <w:tcPr>
            <w:tcW w:w="1809" w:type="dxa"/>
            <w:tcBorders>
              <w:bottom w:val="single" w:sz="12" w:space="0" w:color="C00000"/>
            </w:tcBorders>
            <w:shd w:val="clear" w:color="auto" w:fill="auto"/>
          </w:tcPr>
          <w:p w14:paraId="6F1B37C4" w14:textId="77777777" w:rsidR="00115D06" w:rsidRPr="00262E8C" w:rsidRDefault="00115D06" w:rsidP="00AD37C9"/>
        </w:tc>
        <w:tc>
          <w:tcPr>
            <w:tcW w:w="1966" w:type="dxa"/>
            <w:gridSpan w:val="2"/>
            <w:tcBorders>
              <w:bottom w:val="single" w:sz="12" w:space="0" w:color="C00000"/>
            </w:tcBorders>
            <w:shd w:val="clear" w:color="auto" w:fill="auto"/>
          </w:tcPr>
          <w:p w14:paraId="023741E8" w14:textId="77777777" w:rsidR="00115D06" w:rsidRPr="00262E8C" w:rsidRDefault="00115D06" w:rsidP="00AD37C9"/>
        </w:tc>
      </w:tr>
      <w:tr w:rsidR="00115D06" w:rsidRPr="00C4452C" w14:paraId="4D20E454" w14:textId="77777777" w:rsidTr="00AD37C9">
        <w:trPr>
          <w:gridAfter w:val="1"/>
          <w:wAfter w:w="6" w:type="dxa"/>
          <w:trHeight w:val="673"/>
        </w:trPr>
        <w:tc>
          <w:tcPr>
            <w:tcW w:w="9708" w:type="dxa"/>
            <w:gridSpan w:val="5"/>
            <w:shd w:val="clear" w:color="auto" w:fill="D9D9D9" w:themeFill="background1" w:themeFillShade="D9"/>
          </w:tcPr>
          <w:p w14:paraId="10B00E4A" w14:textId="77777777" w:rsidR="00115D06" w:rsidRPr="00C4452C" w:rsidRDefault="00115D06" w:rsidP="00AD37C9">
            <w:r w:rsidRPr="00C4452C">
              <w:rPr>
                <w:b/>
              </w:rPr>
              <w:t>Personne de contact (single point of contact) + back-up éventuel de cette personne</w:t>
            </w:r>
          </w:p>
        </w:tc>
      </w:tr>
      <w:tr w:rsidR="00115D06" w:rsidRPr="00C4452C" w14:paraId="29E85E05" w14:textId="77777777" w:rsidTr="00AD37C9">
        <w:trPr>
          <w:trHeight w:val="543"/>
        </w:trPr>
        <w:tc>
          <w:tcPr>
            <w:tcW w:w="1808" w:type="dxa"/>
            <w:shd w:val="clear" w:color="auto" w:fill="auto"/>
          </w:tcPr>
          <w:p w14:paraId="01E4543E" w14:textId="77777777" w:rsidR="00115D06" w:rsidRPr="00C4452C" w:rsidRDefault="00115D06" w:rsidP="00AD37C9">
            <w:pPr>
              <w:jc w:val="left"/>
            </w:pPr>
          </w:p>
        </w:tc>
        <w:tc>
          <w:tcPr>
            <w:tcW w:w="1808" w:type="dxa"/>
            <w:shd w:val="clear" w:color="auto" w:fill="auto"/>
          </w:tcPr>
          <w:p w14:paraId="2F808D51" w14:textId="77777777" w:rsidR="00115D06" w:rsidRPr="00C4452C" w:rsidRDefault="00115D06" w:rsidP="00AD37C9">
            <w:pPr>
              <w:spacing w:line="259" w:lineRule="auto"/>
              <w:jc w:val="left"/>
            </w:pPr>
            <w:r w:rsidRPr="00C4452C">
              <w:t>Prénom</w:t>
            </w:r>
          </w:p>
          <w:p w14:paraId="71BA1825" w14:textId="77777777" w:rsidR="00115D06" w:rsidRPr="00C4452C" w:rsidRDefault="00115D06" w:rsidP="00AD37C9">
            <w:pPr>
              <w:jc w:val="left"/>
            </w:pPr>
            <w:r w:rsidRPr="00C4452C">
              <w:t>NOM</w:t>
            </w:r>
          </w:p>
        </w:tc>
        <w:tc>
          <w:tcPr>
            <w:tcW w:w="2323" w:type="dxa"/>
            <w:shd w:val="clear" w:color="auto" w:fill="auto"/>
          </w:tcPr>
          <w:p w14:paraId="0B3D2B5F" w14:textId="77777777" w:rsidR="00115D06" w:rsidRPr="00C4452C" w:rsidRDefault="00115D06" w:rsidP="00AD37C9">
            <w:pPr>
              <w:jc w:val="left"/>
            </w:pPr>
            <w:r w:rsidRPr="00C4452C">
              <w:t>Adresse postale</w:t>
            </w:r>
          </w:p>
        </w:tc>
        <w:tc>
          <w:tcPr>
            <w:tcW w:w="1809" w:type="dxa"/>
            <w:shd w:val="clear" w:color="auto" w:fill="auto"/>
          </w:tcPr>
          <w:p w14:paraId="44B58C97" w14:textId="77777777" w:rsidR="00115D06" w:rsidRPr="00C4452C" w:rsidRDefault="00115D06" w:rsidP="00AD37C9">
            <w:pPr>
              <w:jc w:val="left"/>
            </w:pPr>
            <w:r w:rsidRPr="00C4452C">
              <w:t xml:space="preserve">Adresse </w:t>
            </w:r>
            <w:proofErr w:type="gramStart"/>
            <w:r w:rsidRPr="00C4452C">
              <w:t>e-mail</w:t>
            </w:r>
            <w:proofErr w:type="gramEnd"/>
          </w:p>
        </w:tc>
        <w:tc>
          <w:tcPr>
            <w:tcW w:w="1966" w:type="dxa"/>
            <w:gridSpan w:val="2"/>
            <w:shd w:val="clear" w:color="auto" w:fill="auto"/>
          </w:tcPr>
          <w:p w14:paraId="03DF55B9" w14:textId="77777777" w:rsidR="00115D06" w:rsidRPr="00C4452C" w:rsidRDefault="00115D06" w:rsidP="00AD37C9">
            <w:pPr>
              <w:jc w:val="left"/>
            </w:pPr>
            <w:r w:rsidRPr="00C4452C">
              <w:t>Téléphone</w:t>
            </w:r>
          </w:p>
        </w:tc>
      </w:tr>
      <w:tr w:rsidR="00115D06" w:rsidRPr="00C4452C" w14:paraId="22377002" w14:textId="77777777" w:rsidTr="00AD37C9">
        <w:trPr>
          <w:trHeight w:val="523"/>
        </w:trPr>
        <w:tc>
          <w:tcPr>
            <w:tcW w:w="1808" w:type="dxa"/>
            <w:shd w:val="clear" w:color="auto" w:fill="auto"/>
          </w:tcPr>
          <w:p w14:paraId="526BA80D" w14:textId="77777777" w:rsidR="00115D06" w:rsidRPr="00C4452C" w:rsidRDefault="00115D06" w:rsidP="00AD37C9">
            <w:r w:rsidRPr="00C4452C">
              <w:t>SPOC</w:t>
            </w:r>
          </w:p>
        </w:tc>
        <w:tc>
          <w:tcPr>
            <w:tcW w:w="1808" w:type="dxa"/>
            <w:shd w:val="clear" w:color="auto" w:fill="auto"/>
          </w:tcPr>
          <w:p w14:paraId="071AEA72" w14:textId="77777777" w:rsidR="00115D06" w:rsidRPr="00C4452C" w:rsidRDefault="00115D06" w:rsidP="00AD37C9"/>
        </w:tc>
        <w:tc>
          <w:tcPr>
            <w:tcW w:w="2323" w:type="dxa"/>
            <w:shd w:val="clear" w:color="auto" w:fill="auto"/>
          </w:tcPr>
          <w:p w14:paraId="2EA0C439" w14:textId="77777777" w:rsidR="00115D06" w:rsidRPr="00C4452C" w:rsidRDefault="00115D06" w:rsidP="00AD37C9"/>
        </w:tc>
        <w:tc>
          <w:tcPr>
            <w:tcW w:w="1809" w:type="dxa"/>
            <w:shd w:val="clear" w:color="auto" w:fill="auto"/>
          </w:tcPr>
          <w:p w14:paraId="68948A02" w14:textId="77777777" w:rsidR="00115D06" w:rsidRPr="00C4452C" w:rsidRDefault="00115D06" w:rsidP="00AD37C9"/>
        </w:tc>
        <w:tc>
          <w:tcPr>
            <w:tcW w:w="1966" w:type="dxa"/>
            <w:gridSpan w:val="2"/>
            <w:shd w:val="clear" w:color="auto" w:fill="auto"/>
          </w:tcPr>
          <w:p w14:paraId="257F5D9F" w14:textId="77777777" w:rsidR="00115D06" w:rsidRPr="00C4452C" w:rsidRDefault="00115D06" w:rsidP="00AD37C9"/>
        </w:tc>
      </w:tr>
      <w:tr w:rsidR="00115D06" w:rsidRPr="00C4452C" w14:paraId="1A7AAFB2" w14:textId="77777777" w:rsidTr="00AD37C9">
        <w:trPr>
          <w:trHeight w:val="673"/>
        </w:trPr>
        <w:tc>
          <w:tcPr>
            <w:tcW w:w="1808" w:type="dxa"/>
            <w:tcBorders>
              <w:bottom w:val="single" w:sz="12" w:space="0" w:color="C00000"/>
            </w:tcBorders>
            <w:shd w:val="clear" w:color="auto" w:fill="auto"/>
          </w:tcPr>
          <w:p w14:paraId="43D0CEFF" w14:textId="77777777" w:rsidR="00115D06" w:rsidRPr="00C4452C" w:rsidRDefault="00115D06" w:rsidP="00AD37C9">
            <w:r w:rsidRPr="00C4452C">
              <w:t>Back-up</w:t>
            </w:r>
          </w:p>
        </w:tc>
        <w:tc>
          <w:tcPr>
            <w:tcW w:w="1808" w:type="dxa"/>
            <w:tcBorders>
              <w:bottom w:val="single" w:sz="12" w:space="0" w:color="C00000"/>
            </w:tcBorders>
            <w:shd w:val="clear" w:color="auto" w:fill="auto"/>
          </w:tcPr>
          <w:p w14:paraId="3CA1F769" w14:textId="77777777" w:rsidR="00115D06" w:rsidRPr="00C4452C" w:rsidRDefault="00115D06" w:rsidP="00AD37C9"/>
        </w:tc>
        <w:tc>
          <w:tcPr>
            <w:tcW w:w="2323" w:type="dxa"/>
            <w:tcBorders>
              <w:bottom w:val="single" w:sz="12" w:space="0" w:color="C00000"/>
            </w:tcBorders>
            <w:shd w:val="clear" w:color="auto" w:fill="auto"/>
          </w:tcPr>
          <w:p w14:paraId="2C9D4AC4" w14:textId="77777777" w:rsidR="00115D06" w:rsidRPr="00C4452C" w:rsidRDefault="00115D06" w:rsidP="00AD37C9"/>
        </w:tc>
        <w:tc>
          <w:tcPr>
            <w:tcW w:w="1809" w:type="dxa"/>
            <w:tcBorders>
              <w:bottom w:val="single" w:sz="12" w:space="0" w:color="C00000"/>
            </w:tcBorders>
            <w:shd w:val="clear" w:color="auto" w:fill="auto"/>
          </w:tcPr>
          <w:p w14:paraId="294A0FF4" w14:textId="77777777" w:rsidR="00115D06" w:rsidRPr="00C4452C" w:rsidRDefault="00115D06" w:rsidP="00AD37C9"/>
        </w:tc>
        <w:tc>
          <w:tcPr>
            <w:tcW w:w="1966" w:type="dxa"/>
            <w:gridSpan w:val="2"/>
            <w:tcBorders>
              <w:bottom w:val="single" w:sz="12" w:space="0" w:color="C00000"/>
            </w:tcBorders>
            <w:shd w:val="clear" w:color="auto" w:fill="auto"/>
          </w:tcPr>
          <w:p w14:paraId="1952D9D0" w14:textId="77777777" w:rsidR="00115D06" w:rsidRPr="00C4452C" w:rsidRDefault="00115D06" w:rsidP="00AD37C9"/>
        </w:tc>
      </w:tr>
    </w:tbl>
    <w:p w14:paraId="6FB2FCCE" w14:textId="77777777" w:rsidR="00115D06" w:rsidRDefault="00115D06" w:rsidP="00115D06"/>
    <w:p w14:paraId="542E641C" w14:textId="3B3DCBD4" w:rsidR="00115D06" w:rsidRDefault="00115D06" w:rsidP="00115D06">
      <w:pPr>
        <w:spacing w:after="0"/>
        <w:jc w:val="left"/>
      </w:pPr>
    </w:p>
    <w:p w14:paraId="12C36555" w14:textId="77777777" w:rsidR="00115D06" w:rsidRPr="0028253C" w:rsidRDefault="00115D06" w:rsidP="00115D06">
      <w:pPr>
        <w:rPr>
          <w:b/>
          <w:bCs/>
          <w:u w:val="single"/>
        </w:rPr>
      </w:pPr>
      <w:r w:rsidRPr="0028253C">
        <w:rPr>
          <w:b/>
          <w:bCs/>
          <w:u w:val="single"/>
        </w:rPr>
        <w:t xml:space="preserve">Description du projet </w:t>
      </w:r>
    </w:p>
    <w:p w14:paraId="6D133B94" w14:textId="77777777" w:rsidR="00115D06" w:rsidRDefault="00115D06" w:rsidP="00115D06">
      <w:pPr>
        <w:spacing w:after="0"/>
        <w:jc w:val="left"/>
      </w:pPr>
      <w:r>
        <w:rPr>
          <w:b/>
          <w:color w:val="C00000"/>
        </w:rPr>
        <w:t xml:space="preserve"> </w:t>
      </w:r>
    </w:p>
    <w:tbl>
      <w:tblPr>
        <w:tblW w:w="8068" w:type="dxa"/>
        <w:tblInd w:w="132"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top w:w="6" w:type="dxa"/>
          <w:left w:w="103" w:type="dxa"/>
          <w:right w:w="49" w:type="dxa"/>
        </w:tblCellMar>
        <w:tblLook w:val="04A0" w:firstRow="1" w:lastRow="0" w:firstColumn="1" w:lastColumn="0" w:noHBand="0" w:noVBand="1"/>
      </w:tblPr>
      <w:tblGrid>
        <w:gridCol w:w="8068"/>
      </w:tblGrid>
      <w:tr w:rsidR="00115D06" w14:paraId="2DF2A159" w14:textId="77777777" w:rsidTr="00AD37C9">
        <w:trPr>
          <w:trHeight w:val="492"/>
        </w:trPr>
        <w:tc>
          <w:tcPr>
            <w:tcW w:w="8068" w:type="dxa"/>
          </w:tcPr>
          <w:p w14:paraId="15E18478" w14:textId="77777777" w:rsidR="00115D06" w:rsidRDefault="00115D06" w:rsidP="00AD37C9">
            <w:pPr>
              <w:tabs>
                <w:tab w:val="center" w:pos="1205"/>
              </w:tabs>
              <w:spacing w:after="0" w:line="259" w:lineRule="auto"/>
              <w:jc w:val="left"/>
            </w:pPr>
            <w:r>
              <w:rPr>
                <w:b/>
              </w:rPr>
              <w:t xml:space="preserve">Titre du projet. </w:t>
            </w:r>
          </w:p>
          <w:p w14:paraId="07A3B20F" w14:textId="77777777" w:rsidR="00115D06" w:rsidRDefault="00115D06" w:rsidP="00AD37C9">
            <w:pPr>
              <w:spacing w:after="0" w:line="259" w:lineRule="auto"/>
              <w:ind w:left="12"/>
              <w:jc w:val="left"/>
            </w:pPr>
            <w:r>
              <w:rPr>
                <w:sz w:val="19"/>
              </w:rPr>
              <w:t xml:space="preserve"> </w:t>
            </w:r>
          </w:p>
        </w:tc>
      </w:tr>
      <w:tr w:rsidR="00115D06" w14:paraId="7C70F030" w14:textId="77777777" w:rsidTr="00AD37C9">
        <w:trPr>
          <w:trHeight w:val="494"/>
        </w:trPr>
        <w:tc>
          <w:tcPr>
            <w:tcW w:w="8068" w:type="dxa"/>
          </w:tcPr>
          <w:p w14:paraId="50249A23" w14:textId="77777777" w:rsidR="00115D06" w:rsidRDefault="00115D06" w:rsidP="00AD37C9">
            <w:pPr>
              <w:tabs>
                <w:tab w:val="center" w:pos="1454"/>
              </w:tabs>
              <w:spacing w:after="0" w:line="259" w:lineRule="auto"/>
              <w:jc w:val="left"/>
            </w:pPr>
            <w:r>
              <w:rPr>
                <w:b/>
              </w:rPr>
              <w:t xml:space="preserve">Acronyme du projet. </w:t>
            </w:r>
          </w:p>
          <w:p w14:paraId="273A2382" w14:textId="77777777" w:rsidR="00115D06" w:rsidRDefault="00115D06" w:rsidP="00AD37C9">
            <w:pPr>
              <w:spacing w:after="0" w:line="259" w:lineRule="auto"/>
              <w:ind w:left="12"/>
              <w:jc w:val="left"/>
            </w:pPr>
            <w:r>
              <w:rPr>
                <w:sz w:val="19"/>
              </w:rPr>
              <w:t xml:space="preserve"> </w:t>
            </w:r>
          </w:p>
        </w:tc>
      </w:tr>
      <w:tr w:rsidR="00115D06" w14:paraId="08F3F440" w14:textId="77777777" w:rsidTr="00AD37C9">
        <w:trPr>
          <w:trHeight w:val="492"/>
        </w:trPr>
        <w:tc>
          <w:tcPr>
            <w:tcW w:w="8068" w:type="dxa"/>
          </w:tcPr>
          <w:p w14:paraId="13BB69F6" w14:textId="77777777" w:rsidR="00115D06" w:rsidRDefault="00115D06" w:rsidP="00AD37C9">
            <w:pPr>
              <w:tabs>
                <w:tab w:val="center" w:pos="3285"/>
              </w:tabs>
              <w:spacing w:after="0" w:line="259" w:lineRule="auto"/>
              <w:jc w:val="left"/>
            </w:pPr>
            <w:r>
              <w:rPr>
                <w:b/>
              </w:rPr>
              <w:t>Résumé du projet</w:t>
            </w:r>
            <w:r>
              <w:rPr>
                <w:sz w:val="19"/>
              </w:rPr>
              <w:t xml:space="preserve"> (maximum 1 page A4 police de caractère verdana 11). </w:t>
            </w:r>
          </w:p>
          <w:p w14:paraId="17DCB40C" w14:textId="77777777" w:rsidR="00115D06" w:rsidRDefault="00115D06" w:rsidP="00AD37C9">
            <w:pPr>
              <w:spacing w:after="0" w:line="259" w:lineRule="auto"/>
              <w:ind w:left="12"/>
              <w:jc w:val="left"/>
            </w:pPr>
            <w:r>
              <w:rPr>
                <w:sz w:val="19"/>
              </w:rPr>
              <w:t xml:space="preserve"> </w:t>
            </w:r>
          </w:p>
        </w:tc>
      </w:tr>
      <w:tr w:rsidR="00115D06" w14:paraId="309A7B30" w14:textId="77777777" w:rsidTr="00AD37C9">
        <w:trPr>
          <w:trHeight w:val="720"/>
        </w:trPr>
        <w:tc>
          <w:tcPr>
            <w:tcW w:w="8068" w:type="dxa"/>
          </w:tcPr>
          <w:p w14:paraId="11EDDE18" w14:textId="77777777" w:rsidR="00115D06" w:rsidRPr="005A6E97" w:rsidRDefault="00115D06" w:rsidP="00AD37C9">
            <w:pPr>
              <w:pStyle w:val="Paragraphedeliste"/>
              <w:ind w:left="0"/>
              <w:rPr>
                <w:rFonts w:ascii="Verdana" w:hAnsi="Verdana"/>
              </w:rPr>
            </w:pPr>
            <w:r w:rsidRPr="008A727D">
              <w:rPr>
                <w:b/>
              </w:rPr>
              <w:t xml:space="preserve">Description détaillée du projet en ce compris </w:t>
            </w:r>
            <w:r w:rsidRPr="005A6E97">
              <w:rPr>
                <w:b/>
              </w:rPr>
              <w:t>la</w:t>
            </w:r>
            <w:r w:rsidRPr="005A6E97">
              <w:rPr>
                <w:rFonts w:ascii="Verdana" w:hAnsi="Verdana"/>
                <w:b/>
              </w:rPr>
              <w:t xml:space="preserve"> note méthodologique qualitative</w:t>
            </w:r>
            <w:r>
              <w:rPr>
                <w:rFonts w:ascii="Verdana" w:hAnsi="Verdana"/>
                <w:bCs/>
              </w:rPr>
              <w:t xml:space="preserve"> </w:t>
            </w:r>
            <w:r w:rsidRPr="00B14D0D">
              <w:rPr>
                <w:rFonts w:ascii="Verdana" w:hAnsi="Verdana"/>
                <w:bCs/>
              </w:rPr>
              <w:t xml:space="preserve">détaillant la manière dont le </w:t>
            </w:r>
            <w:r>
              <w:rPr>
                <w:rFonts w:ascii="Verdana" w:hAnsi="Verdana"/>
                <w:bCs/>
              </w:rPr>
              <w:t xml:space="preserve">candidat </w:t>
            </w:r>
            <w:r w:rsidRPr="00B14D0D">
              <w:rPr>
                <w:rFonts w:ascii="Verdana" w:hAnsi="Verdana"/>
                <w:bCs/>
              </w:rPr>
              <w:t xml:space="preserve">envisage </w:t>
            </w:r>
            <w:r>
              <w:rPr>
                <w:rFonts w:ascii="Verdana" w:hAnsi="Verdana"/>
                <w:bCs/>
              </w:rPr>
              <w:t xml:space="preserve">la mise en œuvre du projet </w:t>
            </w:r>
            <w:r w:rsidRPr="00B14D0D">
              <w:rPr>
                <w:rFonts w:ascii="Verdana" w:hAnsi="Verdana"/>
                <w:bCs/>
              </w:rPr>
              <w:t xml:space="preserve">visé par le présent </w:t>
            </w:r>
            <w:r>
              <w:rPr>
                <w:rFonts w:ascii="Verdana" w:hAnsi="Verdana"/>
                <w:bCs/>
              </w:rPr>
              <w:t>appel</w:t>
            </w:r>
            <w:r>
              <w:rPr>
                <w:bCs/>
              </w:rPr>
              <w:t>.</w:t>
            </w:r>
            <w:r>
              <w:rPr>
                <w:rFonts w:ascii="Verdana" w:hAnsi="Verdana"/>
              </w:rPr>
              <w:t xml:space="preserve"> R</w:t>
            </w:r>
            <w:r w:rsidRPr="0095228B">
              <w:rPr>
                <w:rFonts w:ascii="Verdana" w:hAnsi="Verdana"/>
              </w:rPr>
              <w:t xml:space="preserve">éflexions et/ou prospections préliminaires sur la </w:t>
            </w:r>
            <w:r>
              <w:rPr>
                <w:rFonts w:ascii="Verdana" w:hAnsi="Verdana"/>
              </w:rPr>
              <w:t xml:space="preserve">réalisation </w:t>
            </w:r>
            <w:r w:rsidRPr="0095228B">
              <w:rPr>
                <w:rFonts w:ascii="Verdana" w:hAnsi="Verdana"/>
              </w:rPr>
              <w:t xml:space="preserve">du projet. </w:t>
            </w:r>
            <w:r>
              <w:rPr>
                <w:rFonts w:ascii="Verdana" w:hAnsi="Verdana"/>
              </w:rPr>
              <w:t>P</w:t>
            </w:r>
            <w:r w:rsidRPr="0095228B">
              <w:rPr>
                <w:rFonts w:ascii="Verdana" w:hAnsi="Verdana"/>
              </w:rPr>
              <w:t xml:space="preserve">lan de travail </w:t>
            </w:r>
            <w:r>
              <w:rPr>
                <w:rFonts w:ascii="Verdana" w:hAnsi="Verdana"/>
              </w:rPr>
              <w:t>et ses phases,</w:t>
            </w:r>
            <w:r w:rsidRPr="0095228B">
              <w:rPr>
                <w:rFonts w:ascii="Verdana" w:hAnsi="Verdana"/>
              </w:rPr>
              <w:t xml:space="preserve"> élaboré de manière professionnelle, à l'aide d'une méthodologie structurée, </w:t>
            </w:r>
            <w:r>
              <w:rPr>
                <w:rFonts w:ascii="Verdana" w:hAnsi="Verdana"/>
              </w:rPr>
              <w:t xml:space="preserve">claire, </w:t>
            </w:r>
            <w:r w:rsidRPr="0095228B">
              <w:rPr>
                <w:rFonts w:ascii="Verdana" w:hAnsi="Verdana"/>
              </w:rPr>
              <w:t>efficace et détaillée.</w:t>
            </w:r>
            <w:r>
              <w:rPr>
                <w:rFonts w:ascii="Verdana" w:hAnsi="Verdana"/>
              </w:rPr>
              <w:t xml:space="preserve"> L</w:t>
            </w:r>
            <w:r w:rsidRPr="0095228B">
              <w:rPr>
                <w:rFonts w:ascii="Verdana" w:hAnsi="Verdana"/>
              </w:rPr>
              <w:t xml:space="preserve">es prestations à fournir et les documents à remettre </w:t>
            </w:r>
            <w:r>
              <w:rPr>
                <w:rFonts w:ascii="Verdana" w:hAnsi="Verdana"/>
              </w:rPr>
              <w:t>doivent apparaître</w:t>
            </w:r>
            <w:r w:rsidRPr="0095228B">
              <w:rPr>
                <w:rFonts w:ascii="Verdana" w:hAnsi="Verdana"/>
              </w:rPr>
              <w:t xml:space="preserve"> de manière pratique et optimale</w:t>
            </w:r>
            <w:r>
              <w:rPr>
                <w:rFonts w:ascii="Verdana" w:hAnsi="Verdana"/>
              </w:rPr>
              <w:t xml:space="preserve"> </w:t>
            </w:r>
            <w:r w:rsidRPr="008A727D">
              <w:t>(</w:t>
            </w:r>
            <w:r w:rsidRPr="00FB409A">
              <w:t xml:space="preserve">maximum 6 pages police de caractère verdana </w:t>
            </w:r>
            <w:proofErr w:type="gramStart"/>
            <w:r w:rsidRPr="00FB409A">
              <w:t>11 )</w:t>
            </w:r>
            <w:proofErr w:type="gramEnd"/>
            <w:r w:rsidRPr="00FB409A">
              <w:t>.</w:t>
            </w:r>
            <w:r w:rsidRPr="008A727D">
              <w:t xml:space="preserve"> </w:t>
            </w:r>
          </w:p>
          <w:p w14:paraId="6D6E03F3" w14:textId="77777777" w:rsidR="00115D06" w:rsidRDefault="00115D06" w:rsidP="00AD37C9">
            <w:pPr>
              <w:spacing w:after="0" w:line="259" w:lineRule="auto"/>
              <w:jc w:val="left"/>
            </w:pPr>
            <w:r>
              <w:rPr>
                <w:sz w:val="19"/>
              </w:rPr>
              <w:t xml:space="preserve"> </w:t>
            </w:r>
          </w:p>
        </w:tc>
      </w:tr>
      <w:tr w:rsidR="00115D06" w14:paraId="53F6F3DC" w14:textId="77777777" w:rsidTr="00AD37C9">
        <w:trPr>
          <w:trHeight w:val="492"/>
        </w:trPr>
        <w:tc>
          <w:tcPr>
            <w:tcW w:w="8068" w:type="dxa"/>
          </w:tcPr>
          <w:p w14:paraId="3174A84C" w14:textId="77777777" w:rsidR="00115D06" w:rsidRDefault="00115D06" w:rsidP="00AD37C9">
            <w:pPr>
              <w:tabs>
                <w:tab w:val="center" w:pos="3899"/>
              </w:tabs>
              <w:spacing w:after="0" w:line="259" w:lineRule="auto"/>
              <w:jc w:val="left"/>
            </w:pPr>
            <w:r>
              <w:rPr>
                <w:b/>
              </w:rPr>
              <w:t xml:space="preserve">Durée estimée du projet (durée maximale de 5 ans) et lieu où il sera exécuté. </w:t>
            </w:r>
          </w:p>
          <w:p w14:paraId="63692680" w14:textId="77777777" w:rsidR="00115D06" w:rsidRDefault="00115D06" w:rsidP="00AD37C9">
            <w:pPr>
              <w:spacing w:after="0" w:line="259" w:lineRule="auto"/>
              <w:ind w:left="12"/>
              <w:jc w:val="left"/>
            </w:pPr>
            <w:r>
              <w:rPr>
                <w:sz w:val="19"/>
              </w:rPr>
              <w:t xml:space="preserve"> </w:t>
            </w:r>
          </w:p>
        </w:tc>
      </w:tr>
      <w:tr w:rsidR="00115D06" w14:paraId="09F4BF40" w14:textId="77777777" w:rsidTr="00AD37C9">
        <w:trPr>
          <w:trHeight w:val="1890"/>
        </w:trPr>
        <w:tc>
          <w:tcPr>
            <w:tcW w:w="8068" w:type="dxa"/>
          </w:tcPr>
          <w:p w14:paraId="43F62653" w14:textId="77777777" w:rsidR="00115D06" w:rsidRDefault="00115D06" w:rsidP="00AD37C9">
            <w:pPr>
              <w:spacing w:after="0" w:line="242" w:lineRule="auto"/>
              <w:ind w:left="545" w:right="48" w:hanging="533"/>
              <w:rPr>
                <w:b/>
              </w:rPr>
            </w:pPr>
            <w:r>
              <w:rPr>
                <w:b/>
              </w:rPr>
              <w:t xml:space="preserve">Description de la répartition des tâches, du recours éventuel à </w:t>
            </w:r>
          </w:p>
          <w:p w14:paraId="55290B1A" w14:textId="6CF334A6" w:rsidR="00115D06" w:rsidRDefault="004644BC" w:rsidP="00AD37C9">
            <w:pPr>
              <w:spacing w:after="0" w:line="242" w:lineRule="auto"/>
              <w:ind w:left="545" w:right="48" w:hanging="533"/>
              <w:rPr>
                <w:b/>
              </w:rPr>
            </w:pPr>
            <w:proofErr w:type="gramStart"/>
            <w:r>
              <w:rPr>
                <w:b/>
              </w:rPr>
              <w:t>d’autres</w:t>
            </w:r>
            <w:proofErr w:type="gramEnd"/>
            <w:r w:rsidR="00115D06">
              <w:rPr>
                <w:b/>
              </w:rPr>
              <w:t xml:space="preserve"> partenaires ou à des sous-contractants et références</w:t>
            </w:r>
          </w:p>
          <w:p w14:paraId="229BD331" w14:textId="77777777" w:rsidR="00115D06" w:rsidRPr="00FB409A" w:rsidRDefault="00115D06" w:rsidP="00AD37C9">
            <w:pPr>
              <w:spacing w:after="0" w:line="242" w:lineRule="auto"/>
              <w:ind w:right="48"/>
            </w:pPr>
            <w:proofErr w:type="gramStart"/>
            <w:r>
              <w:rPr>
                <w:b/>
              </w:rPr>
              <w:t>des</w:t>
            </w:r>
            <w:proofErr w:type="gramEnd"/>
            <w:r>
              <w:rPr>
                <w:b/>
              </w:rPr>
              <w:t xml:space="preserve"> personnes de contact pour chaque intervenant</w:t>
            </w:r>
            <w:r>
              <w:rPr>
                <w:sz w:val="19"/>
              </w:rPr>
              <w:t xml:space="preserve"> </w:t>
            </w:r>
            <w:r w:rsidRPr="008A727D">
              <w:t>(maximum 4 pages</w:t>
            </w:r>
            <w:r>
              <w:t xml:space="preserve"> </w:t>
            </w:r>
            <w:r w:rsidRPr="00FB409A">
              <w:t xml:space="preserve">- police de caractère verdana 11). </w:t>
            </w:r>
          </w:p>
          <w:p w14:paraId="4F01C41C" w14:textId="77777777" w:rsidR="00115D06" w:rsidRPr="008A727D" w:rsidRDefault="00115D06" w:rsidP="00AD37C9">
            <w:pPr>
              <w:spacing w:after="0" w:line="259" w:lineRule="auto"/>
              <w:jc w:val="left"/>
            </w:pPr>
            <w:r w:rsidRPr="008A727D">
              <w:rPr>
                <w:i/>
              </w:rPr>
              <w:t xml:space="preserve"> </w:t>
            </w:r>
          </w:p>
          <w:p w14:paraId="11CD40B0" w14:textId="77777777" w:rsidR="00115D06" w:rsidRPr="008A727D" w:rsidRDefault="00115D06" w:rsidP="00AD37C9">
            <w:pPr>
              <w:spacing w:after="0" w:line="237" w:lineRule="auto"/>
              <w:ind w:right="47"/>
            </w:pPr>
            <w:r w:rsidRPr="008A727D">
              <w:rPr>
                <w:i/>
              </w:rPr>
              <w:t xml:space="preserve">Si le candidat à l'exécution du projet travaille avec des partenaires externes ou des sous-traitants, une déclaration d'intention ou un contrat sous condition suspensive de l'obtention de l'aide demandée. </w:t>
            </w:r>
          </w:p>
          <w:p w14:paraId="0A37639A" w14:textId="77777777" w:rsidR="00115D06" w:rsidRDefault="00115D06" w:rsidP="00AD37C9">
            <w:pPr>
              <w:spacing w:after="0" w:line="259" w:lineRule="auto"/>
              <w:jc w:val="left"/>
            </w:pPr>
            <w:r>
              <w:rPr>
                <w:sz w:val="19"/>
              </w:rPr>
              <w:t xml:space="preserve"> </w:t>
            </w:r>
          </w:p>
        </w:tc>
      </w:tr>
      <w:tr w:rsidR="00115D06" w14:paraId="4771A27E" w14:textId="77777777" w:rsidTr="00AD37C9">
        <w:trPr>
          <w:trHeight w:val="991"/>
        </w:trPr>
        <w:tc>
          <w:tcPr>
            <w:tcW w:w="8068" w:type="dxa"/>
          </w:tcPr>
          <w:p w14:paraId="0D59A57D" w14:textId="77777777" w:rsidR="00115D06" w:rsidRDefault="00115D06" w:rsidP="00AD37C9">
            <w:pPr>
              <w:spacing w:after="0" w:line="242" w:lineRule="auto"/>
              <w:ind w:left="545" w:right="47" w:hanging="533"/>
              <w:rPr>
                <w:b/>
              </w:rPr>
            </w:pPr>
            <w:r>
              <w:rPr>
                <w:b/>
              </w:rPr>
              <w:t>Description détaillée du calendrier du projet accompagnée d’un</w:t>
            </w:r>
          </w:p>
          <w:p w14:paraId="432E5878" w14:textId="77777777" w:rsidR="00115D06" w:rsidRDefault="00115D06" w:rsidP="00AD37C9">
            <w:pPr>
              <w:spacing w:after="0" w:line="242" w:lineRule="auto"/>
              <w:ind w:left="545" w:right="47" w:hanging="533"/>
              <w:rPr>
                <w:b/>
              </w:rPr>
            </w:pPr>
            <w:proofErr w:type="gramStart"/>
            <w:r>
              <w:rPr>
                <w:b/>
              </w:rPr>
              <w:t>plan</w:t>
            </w:r>
            <w:proofErr w:type="gramEnd"/>
            <w:r>
              <w:rPr>
                <w:b/>
              </w:rPr>
              <w:t xml:space="preserve"> de travail avec prestations à fournir et documents à</w:t>
            </w:r>
          </w:p>
          <w:p w14:paraId="6404C5F0" w14:textId="77777777" w:rsidR="00115D06" w:rsidRDefault="00115D06" w:rsidP="00AD37C9">
            <w:pPr>
              <w:spacing w:after="0" w:line="242" w:lineRule="auto"/>
              <w:ind w:left="545" w:right="47" w:hanging="533"/>
            </w:pPr>
            <w:proofErr w:type="gramStart"/>
            <w:r>
              <w:rPr>
                <w:b/>
              </w:rPr>
              <w:t>remettre</w:t>
            </w:r>
            <w:proofErr w:type="gramEnd"/>
            <w:r>
              <w:rPr>
                <w:b/>
              </w:rPr>
              <w:t>, ventilé par année, tâches, réunions de suivi</w:t>
            </w:r>
            <w:r>
              <w:rPr>
                <w:sz w:val="19"/>
              </w:rPr>
              <w:t xml:space="preserve"> </w:t>
            </w:r>
            <w:r w:rsidRPr="008A727D">
              <w:t>(maximum</w:t>
            </w:r>
          </w:p>
          <w:p w14:paraId="262A79EE" w14:textId="77777777" w:rsidR="00115D06" w:rsidRPr="00FB409A" w:rsidRDefault="00115D06" w:rsidP="00AD37C9">
            <w:pPr>
              <w:spacing w:after="0" w:line="242" w:lineRule="auto"/>
              <w:ind w:left="545" w:right="47" w:hanging="533"/>
            </w:pPr>
            <w:r w:rsidRPr="00FB409A">
              <w:t xml:space="preserve">4 pages - police de caractère verdana 11). </w:t>
            </w:r>
          </w:p>
          <w:p w14:paraId="46946EF6" w14:textId="0D53B6CB" w:rsidR="00115D06" w:rsidRDefault="00115D06" w:rsidP="00AD37C9">
            <w:pPr>
              <w:spacing w:after="0" w:line="259" w:lineRule="auto"/>
              <w:ind w:left="12"/>
              <w:jc w:val="left"/>
            </w:pPr>
          </w:p>
        </w:tc>
      </w:tr>
      <w:tr w:rsidR="00115D06" w14:paraId="71C538C9" w14:textId="77777777" w:rsidTr="00AD37C9">
        <w:trPr>
          <w:trHeight w:val="492"/>
        </w:trPr>
        <w:tc>
          <w:tcPr>
            <w:tcW w:w="8068" w:type="dxa"/>
          </w:tcPr>
          <w:p w14:paraId="6D738E6B" w14:textId="77777777" w:rsidR="00115D06" w:rsidRDefault="00115D06" w:rsidP="00AD37C9">
            <w:pPr>
              <w:tabs>
                <w:tab w:val="center" w:pos="3019"/>
              </w:tabs>
              <w:spacing w:after="0" w:line="259" w:lineRule="auto"/>
              <w:jc w:val="left"/>
            </w:pPr>
            <w:r>
              <w:rPr>
                <w:b/>
              </w:rPr>
              <w:tab/>
              <w:t xml:space="preserve">Le coût total requis pour l’exécution complète du projet. </w:t>
            </w:r>
          </w:p>
          <w:p w14:paraId="052B8620" w14:textId="77777777" w:rsidR="00115D06" w:rsidRDefault="00115D06" w:rsidP="00AD37C9">
            <w:pPr>
              <w:spacing w:after="0" w:line="259" w:lineRule="auto"/>
              <w:ind w:left="12"/>
              <w:jc w:val="left"/>
            </w:pPr>
            <w:r>
              <w:rPr>
                <w:sz w:val="19"/>
              </w:rPr>
              <w:t xml:space="preserve"> </w:t>
            </w:r>
          </w:p>
        </w:tc>
      </w:tr>
      <w:tr w:rsidR="00115D06" w14:paraId="31226215" w14:textId="77777777" w:rsidTr="00AD37C9">
        <w:trPr>
          <w:trHeight w:val="2808"/>
        </w:trPr>
        <w:tc>
          <w:tcPr>
            <w:tcW w:w="8068" w:type="dxa"/>
          </w:tcPr>
          <w:p w14:paraId="36207BF1" w14:textId="77777777" w:rsidR="00115D06" w:rsidRDefault="00115D06" w:rsidP="00AD37C9">
            <w:pPr>
              <w:spacing w:after="0" w:line="259" w:lineRule="auto"/>
              <w:ind w:left="12"/>
              <w:jc w:val="left"/>
            </w:pPr>
            <w:r>
              <w:rPr>
                <w:b/>
              </w:rPr>
              <w:t xml:space="preserve">Le montant de l’aide demandée </w:t>
            </w:r>
          </w:p>
          <w:p w14:paraId="173FAF62" w14:textId="77777777" w:rsidR="00115D06" w:rsidRDefault="00115D06" w:rsidP="00AD37C9">
            <w:pPr>
              <w:spacing w:after="0" w:line="259" w:lineRule="auto"/>
              <w:ind w:left="576"/>
              <w:jc w:val="left"/>
            </w:pPr>
            <w:r>
              <w:rPr>
                <w:sz w:val="19"/>
              </w:rPr>
              <w:t xml:space="preserve"> </w:t>
            </w:r>
          </w:p>
          <w:p w14:paraId="01380C7C" w14:textId="77777777" w:rsidR="00115D06" w:rsidRPr="008A727D" w:rsidRDefault="00115D06" w:rsidP="00AD37C9">
            <w:pPr>
              <w:spacing w:after="0" w:line="237" w:lineRule="auto"/>
              <w:ind w:right="49"/>
            </w:pPr>
            <w:r w:rsidRPr="008A727D">
              <w:t>Indiquer également le pourcentage que représente le montant d'aide demandé dans le coût total du projet avec une explication quantifiable démontrant que les seuils d'intensité du règlement (UE) no. 651/2014 sont ainsi respectés. (</w:t>
            </w:r>
            <w:proofErr w:type="gramStart"/>
            <w:r w:rsidRPr="008A727D">
              <w:t>voir</w:t>
            </w:r>
            <w:proofErr w:type="gramEnd"/>
            <w:r w:rsidRPr="008A727D">
              <w:t xml:space="preserve"> chapitre</w:t>
            </w:r>
            <w:r>
              <w:t xml:space="preserve"> 6</w:t>
            </w:r>
            <w:r w:rsidRPr="008A727D">
              <w:t xml:space="preserve">  ci-dessus). </w:t>
            </w:r>
          </w:p>
          <w:p w14:paraId="5E43A844" w14:textId="77777777" w:rsidR="00115D06" w:rsidRPr="008A727D" w:rsidRDefault="00115D06" w:rsidP="00AD37C9">
            <w:pPr>
              <w:spacing w:after="0" w:line="259" w:lineRule="auto"/>
              <w:jc w:val="left"/>
            </w:pPr>
            <w:r w:rsidRPr="008A727D">
              <w:t xml:space="preserve"> </w:t>
            </w:r>
          </w:p>
          <w:p w14:paraId="649B33E2" w14:textId="77777777" w:rsidR="00115D06" w:rsidRDefault="00115D06" w:rsidP="00AD37C9">
            <w:pPr>
              <w:spacing w:after="0" w:line="259" w:lineRule="auto"/>
              <w:jc w:val="left"/>
            </w:pPr>
            <w:r>
              <w:t>En cas de partenariat, v</w:t>
            </w:r>
            <w:r w:rsidRPr="008A727D">
              <w:t xml:space="preserve">euillez également ventiler l’aide demandée </w:t>
            </w:r>
            <w:r w:rsidRPr="008A727D">
              <w:rPr>
                <w:u w:val="single" w:color="000000"/>
              </w:rPr>
              <w:t>par partenaire</w:t>
            </w:r>
            <w:r w:rsidRPr="008A727D">
              <w:t xml:space="preserve"> du projet. </w:t>
            </w:r>
          </w:p>
        </w:tc>
      </w:tr>
      <w:tr w:rsidR="00115D06" w14:paraId="4476AD68" w14:textId="77777777" w:rsidTr="00AD37C9">
        <w:tblPrEx>
          <w:tblCellMar>
            <w:left w:w="101" w:type="dxa"/>
            <w:right w:w="50" w:type="dxa"/>
          </w:tblCellMar>
        </w:tblPrEx>
        <w:trPr>
          <w:trHeight w:val="1249"/>
        </w:trPr>
        <w:tc>
          <w:tcPr>
            <w:tcW w:w="8068" w:type="dxa"/>
          </w:tcPr>
          <w:p w14:paraId="0F199892" w14:textId="77777777" w:rsidR="00115D06" w:rsidRDefault="00115D06" w:rsidP="00AD37C9">
            <w:pPr>
              <w:spacing w:after="0" w:line="236" w:lineRule="auto"/>
              <w:ind w:left="12"/>
            </w:pPr>
            <w:r>
              <w:rPr>
                <w:b/>
              </w:rPr>
              <w:t>Description détaillée des coûts du projet, où ces coûts sont ventilés annuellement, en utilisant la terminologie décrite dans les critères ci-dessus.</w:t>
            </w:r>
            <w:r>
              <w:rPr>
                <w:i/>
                <w:sz w:val="19"/>
              </w:rPr>
              <w:t xml:space="preserve"> </w:t>
            </w:r>
            <w:r w:rsidRPr="00FE1D3E">
              <w:rPr>
                <w:iCs/>
              </w:rPr>
              <w:t>(</w:t>
            </w:r>
            <w:proofErr w:type="gramStart"/>
            <w:r w:rsidRPr="00FE1D3E">
              <w:rPr>
                <w:iCs/>
              </w:rPr>
              <w:t>maximum</w:t>
            </w:r>
            <w:proofErr w:type="gramEnd"/>
            <w:r w:rsidRPr="00FE1D3E">
              <w:rPr>
                <w:iCs/>
              </w:rPr>
              <w:t xml:space="preserve"> 2 pages-police de caractère verdana 11)</w:t>
            </w:r>
            <w:r>
              <w:rPr>
                <w:iCs/>
              </w:rPr>
              <w:t>.</w:t>
            </w:r>
          </w:p>
          <w:p w14:paraId="63FEE3D1" w14:textId="77777777" w:rsidR="00115D06" w:rsidRDefault="00115D06" w:rsidP="00AD37C9">
            <w:pPr>
              <w:spacing w:after="0" w:line="259" w:lineRule="auto"/>
              <w:jc w:val="left"/>
            </w:pPr>
            <w:r>
              <w:rPr>
                <w:sz w:val="19"/>
              </w:rPr>
              <w:t xml:space="preserve"> </w:t>
            </w:r>
          </w:p>
        </w:tc>
      </w:tr>
    </w:tbl>
    <w:p w14:paraId="17E73883" w14:textId="77777777" w:rsidR="00115D06" w:rsidRDefault="00115D06" w:rsidP="00115D06">
      <w:pPr>
        <w:spacing w:after="0"/>
        <w:jc w:val="left"/>
      </w:pPr>
    </w:p>
    <w:p w14:paraId="1C6FC93E" w14:textId="77777777" w:rsidR="00115D06" w:rsidRDefault="00115D06" w:rsidP="00115D06">
      <w:pPr>
        <w:spacing w:after="0"/>
        <w:jc w:val="left"/>
      </w:pPr>
      <w:r>
        <w:t xml:space="preserve"> </w:t>
      </w:r>
    </w:p>
    <w:p w14:paraId="0788063A" w14:textId="77777777" w:rsidR="00115D06" w:rsidRDefault="00115D06" w:rsidP="00115D06">
      <w:pPr>
        <w:rPr>
          <w:b/>
          <w:bCs/>
          <w:u w:val="single"/>
        </w:rPr>
      </w:pPr>
      <w:r w:rsidRPr="0028253C">
        <w:rPr>
          <w:b/>
          <w:bCs/>
          <w:u w:val="single"/>
        </w:rPr>
        <w:t xml:space="preserve">Description et satisfaction aux critères de sélection et d’attribution </w:t>
      </w:r>
    </w:p>
    <w:p w14:paraId="0863831D" w14:textId="77777777" w:rsidR="00115D06" w:rsidRPr="00EF01C6" w:rsidRDefault="00115D06" w:rsidP="00115D06">
      <w:pPr>
        <w:rPr>
          <w:bCs/>
          <w:u w:val="single"/>
        </w:rPr>
      </w:pPr>
      <w:r w:rsidRPr="00EF01C6">
        <w:rPr>
          <w:bCs/>
        </w:rPr>
        <w:t>Le candidat présente ses arguments concernant la manière dont la proposition de projet satisfait à chacun des critères décrits</w:t>
      </w:r>
      <w:r>
        <w:rPr>
          <w:bCs/>
        </w:rPr>
        <w:t xml:space="preserve"> ci-dessous :</w:t>
      </w:r>
    </w:p>
    <w:p w14:paraId="6CA9B12C" w14:textId="77777777" w:rsidR="00115D06" w:rsidRDefault="00115D06" w:rsidP="00115D06">
      <w:pPr>
        <w:spacing w:after="0"/>
        <w:jc w:val="left"/>
      </w:pPr>
      <w:r>
        <w:rPr>
          <w:b/>
          <w:color w:val="C00000"/>
        </w:rPr>
        <w:t xml:space="preserve"> </w:t>
      </w:r>
    </w:p>
    <w:tbl>
      <w:tblPr>
        <w:tblW w:w="8082" w:type="dxa"/>
        <w:tblInd w:w="114"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top w:w="7" w:type="dxa"/>
          <w:left w:w="100" w:type="dxa"/>
          <w:right w:w="46" w:type="dxa"/>
        </w:tblCellMar>
        <w:tblLook w:val="04A0" w:firstRow="1" w:lastRow="0" w:firstColumn="1" w:lastColumn="0" w:noHBand="0" w:noVBand="1"/>
      </w:tblPr>
      <w:tblGrid>
        <w:gridCol w:w="8082"/>
      </w:tblGrid>
      <w:tr w:rsidR="00115D06" w:rsidRPr="002E5EF7" w14:paraId="7C97EEA3" w14:textId="77777777" w:rsidTr="00AD37C9">
        <w:trPr>
          <w:trHeight w:val="514"/>
        </w:trPr>
        <w:tc>
          <w:tcPr>
            <w:tcW w:w="8082" w:type="dxa"/>
            <w:shd w:val="clear" w:color="auto" w:fill="D9D9D9" w:themeFill="background1" w:themeFillShade="D9"/>
          </w:tcPr>
          <w:p w14:paraId="44FEC352" w14:textId="77777777" w:rsidR="00115D06" w:rsidRPr="002E5EF7" w:rsidRDefault="00115D06" w:rsidP="00AD37C9">
            <w:pPr>
              <w:pStyle w:val="Style1"/>
              <w:rPr>
                <w:b/>
                <w:bCs/>
              </w:rPr>
            </w:pPr>
            <w:r w:rsidRPr="002E5EF7">
              <w:rPr>
                <w:b/>
                <w:bCs/>
              </w:rPr>
              <w:t>Critères de sélection</w:t>
            </w:r>
          </w:p>
        </w:tc>
      </w:tr>
      <w:tr w:rsidR="00115D06" w:rsidRPr="002E5EF7" w14:paraId="0FF9881F" w14:textId="77777777" w:rsidTr="00AD37C9">
        <w:trPr>
          <w:trHeight w:val="1562"/>
        </w:trPr>
        <w:tc>
          <w:tcPr>
            <w:tcW w:w="8082" w:type="dxa"/>
          </w:tcPr>
          <w:p w14:paraId="6BAAD8DA" w14:textId="77777777" w:rsidR="00115D06" w:rsidRPr="002E5EF7" w:rsidRDefault="00115D06" w:rsidP="00AD37C9">
            <w:pPr>
              <w:spacing w:after="0" w:line="259" w:lineRule="auto"/>
              <w:jc w:val="left"/>
            </w:pPr>
            <w:r w:rsidRPr="002E5EF7">
              <w:rPr>
                <w:b/>
              </w:rPr>
              <w:t>a)</w:t>
            </w:r>
            <w:r w:rsidRPr="002E5EF7">
              <w:t xml:space="preserve"> L’introduction correcte et complète du dossier, en respectant le délai imposé</w:t>
            </w:r>
            <w:r>
              <w:t>.</w:t>
            </w:r>
            <w:r w:rsidRPr="002E5EF7">
              <w:rPr>
                <w:i/>
              </w:rPr>
              <w:t xml:space="preserve"> </w:t>
            </w:r>
          </w:p>
          <w:p w14:paraId="144E03EE" w14:textId="77777777" w:rsidR="00115D06" w:rsidRPr="002E5EF7" w:rsidRDefault="00115D06" w:rsidP="00AD37C9">
            <w:pPr>
              <w:spacing w:after="0" w:line="259" w:lineRule="auto"/>
              <w:jc w:val="left"/>
            </w:pPr>
            <w:r w:rsidRPr="002E5EF7">
              <w:t xml:space="preserve"> </w:t>
            </w:r>
          </w:p>
        </w:tc>
      </w:tr>
      <w:tr w:rsidR="00115D06" w:rsidRPr="002E5EF7" w14:paraId="77883845" w14:textId="77777777" w:rsidTr="00AD37C9">
        <w:trPr>
          <w:trHeight w:val="1280"/>
        </w:trPr>
        <w:tc>
          <w:tcPr>
            <w:tcW w:w="8082" w:type="dxa"/>
          </w:tcPr>
          <w:p w14:paraId="72E7CBC0" w14:textId="77777777" w:rsidR="00115D06" w:rsidRPr="002E5EF7" w:rsidRDefault="00115D06" w:rsidP="00AD37C9">
            <w:pPr>
              <w:spacing w:after="0" w:line="259" w:lineRule="auto"/>
              <w:jc w:val="left"/>
            </w:pPr>
            <w:r w:rsidRPr="002E5EF7">
              <w:rPr>
                <w:b/>
              </w:rPr>
              <w:t>b)</w:t>
            </w:r>
            <w:r w:rsidRPr="002E5EF7">
              <w:t xml:space="preserve">   Concordance du projet avec </w:t>
            </w:r>
            <w:r w:rsidRPr="00DC7FAC">
              <w:t>le champ d’application de l’appel</w:t>
            </w:r>
          </w:p>
          <w:p w14:paraId="41807152" w14:textId="77777777" w:rsidR="00115D06" w:rsidRPr="002E5EF7" w:rsidRDefault="00115D06" w:rsidP="00AD37C9">
            <w:pPr>
              <w:spacing w:after="0" w:line="259" w:lineRule="auto"/>
              <w:jc w:val="left"/>
            </w:pPr>
          </w:p>
        </w:tc>
      </w:tr>
      <w:tr w:rsidR="00115D06" w:rsidRPr="002E5EF7" w14:paraId="344F3811" w14:textId="77777777" w:rsidTr="00AD37C9">
        <w:trPr>
          <w:trHeight w:val="1010"/>
        </w:trPr>
        <w:tc>
          <w:tcPr>
            <w:tcW w:w="8082" w:type="dxa"/>
          </w:tcPr>
          <w:p w14:paraId="3FE394F8" w14:textId="77777777" w:rsidR="00115D06" w:rsidRDefault="00115D06" w:rsidP="00AD37C9">
            <w:pPr>
              <w:spacing w:after="0"/>
              <w:jc w:val="left"/>
            </w:pPr>
            <w:r w:rsidRPr="002E5EF7">
              <w:rPr>
                <w:b/>
              </w:rPr>
              <w:t>c</w:t>
            </w:r>
            <w:r>
              <w:rPr>
                <w:b/>
              </w:rPr>
              <w:t>)</w:t>
            </w:r>
            <w:r w:rsidRPr="002E5EF7">
              <w:t xml:space="preserve"> Le candidat doit démontrer qu’il dispos</w:t>
            </w:r>
            <w:r>
              <w:t>e</w:t>
            </w:r>
            <w:r w:rsidRPr="002E5EF7">
              <w:t xml:space="preserve"> d’une aptitude technique ou professionnelle suffisante pour réaliser le projet</w:t>
            </w:r>
            <w:r>
              <w:t>.</w:t>
            </w:r>
          </w:p>
          <w:p w14:paraId="18D6C922" w14:textId="77777777" w:rsidR="00115D06" w:rsidRDefault="00115D06" w:rsidP="00AD37C9">
            <w:pPr>
              <w:spacing w:after="0"/>
              <w:jc w:val="left"/>
            </w:pPr>
          </w:p>
          <w:p w14:paraId="02EEEB6E" w14:textId="77777777" w:rsidR="00115D06" w:rsidRPr="00C23930" w:rsidRDefault="00115D06" w:rsidP="00AD37C9">
            <w:r>
              <w:t>L</w:t>
            </w:r>
            <w:r w:rsidRPr="00766588">
              <w:t>e candidat doit démontrer qu’il dispose d’une aptitude technique ou professionnelle suffisante pour réaliser le projet</w:t>
            </w:r>
            <w:r>
              <w:t xml:space="preserve">. Il doit remettre une liste </w:t>
            </w:r>
            <w:r w:rsidRPr="00F92EB9">
              <w:rPr>
                <w:rFonts w:cs="Tahoma"/>
              </w:rPr>
              <w:t xml:space="preserve">des principaux services effectués ces </w:t>
            </w:r>
            <w:r>
              <w:rPr>
                <w:rFonts w:cs="Tahoma"/>
              </w:rPr>
              <w:t>5</w:t>
            </w:r>
            <w:r w:rsidRPr="00F92EB9">
              <w:rPr>
                <w:rFonts w:cs="Tahoma"/>
              </w:rPr>
              <w:t xml:space="preserve"> dernières années faisant apparaître les compétences techniques dans le domaine de la géothermie à cette</w:t>
            </w:r>
            <w:r w:rsidRPr="00F92EB9">
              <w:t xml:space="preserve"> liste doit figurer </w:t>
            </w:r>
            <w:r w:rsidRPr="00F92EB9">
              <w:rPr>
                <w:rFonts w:cs="Tahoma"/>
              </w:rPr>
              <w:t>au moins 3 services similaires au présent</w:t>
            </w:r>
            <w:r>
              <w:rPr>
                <w:rFonts w:cs="Tahoma"/>
              </w:rPr>
              <w:t xml:space="preserve"> appel</w:t>
            </w:r>
            <w:r w:rsidRPr="00F92EB9">
              <w:rPr>
                <w:rFonts w:cs="Tahoma"/>
              </w:rPr>
              <w:t xml:space="preserve"> (supérieurs ou égal à </w:t>
            </w:r>
            <w:r>
              <w:rPr>
                <w:rFonts w:cs="Tahoma"/>
              </w:rPr>
              <w:t>10</w:t>
            </w:r>
            <w:r w:rsidRPr="00F92EB9">
              <w:rPr>
                <w:rFonts w:cs="Tahoma"/>
              </w:rPr>
              <w:t>0.000€ HTVA)</w:t>
            </w:r>
            <w:r w:rsidRPr="00F92EB9">
              <w:t xml:space="preserve">, avec mention du montant, de la date et des destinataires publics ou privés. </w:t>
            </w:r>
          </w:p>
          <w:p w14:paraId="22CA98C7" w14:textId="7D98819D" w:rsidR="00115D06" w:rsidRPr="00C740B6" w:rsidRDefault="00115D06" w:rsidP="00AD37C9">
            <w:r>
              <w:t>Le candidat transmet également le CV de toutes les personnes qui seraient chargées de l’exécution du projet.  Il doit au minimum avoir au sein de son équipe ou de son partenariat</w:t>
            </w:r>
            <w:r w:rsidR="004644BC">
              <w:t> :</w:t>
            </w:r>
            <w:r>
              <w:t xml:space="preserve"> un </w:t>
            </w:r>
            <w:r>
              <w:rPr>
                <w:rFonts w:cs="Tahoma"/>
              </w:rPr>
              <w:t>e</w:t>
            </w:r>
            <w:r w:rsidRPr="00F92EB9">
              <w:rPr>
                <w:rFonts w:cs="Tahoma"/>
              </w:rPr>
              <w:t>xpert en énergie géothermique (minimum 5 ans d’expérience),   un expert en géologie et son application (minimum 5 ans d’expérience),</w:t>
            </w:r>
            <w:r w:rsidR="004644BC">
              <w:rPr>
                <w:rFonts w:cs="Tahoma"/>
              </w:rPr>
              <w:t xml:space="preserve"> </w:t>
            </w:r>
            <w:r w:rsidRPr="00F92EB9">
              <w:rPr>
                <w:rFonts w:cs="Tahoma"/>
              </w:rPr>
              <w:t>un expert en hydrogéologie (minimum 5 ans d’expérience),  un personnel ayant une expertise technique dans</w:t>
            </w:r>
            <w:r w:rsidRPr="00F92EB9">
              <w:rPr>
                <w:rFonts w:cs="Arial"/>
                <w:lang w:eastAsia="de-DE"/>
              </w:rPr>
              <w:t xml:space="preserve"> l’exploitation minière</w:t>
            </w:r>
            <w:r w:rsidRPr="00F92EB9">
              <w:rPr>
                <w:color w:val="1F497D"/>
              </w:rPr>
              <w:t xml:space="preserve"> </w:t>
            </w:r>
            <w:r w:rsidRPr="00F92EB9">
              <w:t>en ce compris l’état des travaux et ouvrages miniers après arrêt de l’exploitation (minimum 5 ans d’expérience)</w:t>
            </w:r>
            <w:r w:rsidR="004644BC">
              <w:t xml:space="preserve"> et </w:t>
            </w:r>
            <w:r w:rsidRPr="00F92EB9">
              <w:t>un personnel ayant</w:t>
            </w:r>
            <w:r w:rsidRPr="00F92EB9">
              <w:rPr>
                <w:rFonts w:cs="Arial"/>
                <w:lang w:eastAsia="de-DE"/>
              </w:rPr>
              <w:t xml:space="preserve"> une expertise au niveau des aspects de surface liés aux dimensionnements </w:t>
            </w:r>
            <w:r>
              <w:rPr>
                <w:rFonts w:cs="Arial"/>
                <w:lang w:eastAsia="de-DE"/>
              </w:rPr>
              <w:t xml:space="preserve">du projet </w:t>
            </w:r>
            <w:r w:rsidRPr="00F92EB9">
              <w:rPr>
                <w:rFonts w:cs="Arial"/>
                <w:lang w:eastAsia="de-DE"/>
              </w:rPr>
              <w:t xml:space="preserve"> (</w:t>
            </w:r>
            <w:r>
              <w:rPr>
                <w:rFonts w:cs="Arial"/>
                <w:lang w:eastAsia="de-DE"/>
              </w:rPr>
              <w:t xml:space="preserve">PAC, </w:t>
            </w:r>
            <w:r w:rsidRPr="00F92EB9">
              <w:rPr>
                <w:rFonts w:cs="Arial"/>
                <w:lang w:eastAsia="de-DE"/>
              </w:rPr>
              <w:t>réseau de chaleur, clusters, besoins en chaleur et froid), minimum 5 ans d’expérience</w:t>
            </w:r>
            <w:r>
              <w:rPr>
                <w:rFonts w:cs="Arial"/>
                <w:lang w:eastAsia="de-DE"/>
              </w:rPr>
              <w:t>.</w:t>
            </w:r>
          </w:p>
          <w:p w14:paraId="5153DE84" w14:textId="77777777" w:rsidR="00115D06" w:rsidRPr="00EF01C6" w:rsidRDefault="00115D06" w:rsidP="00AD37C9">
            <w:pPr>
              <w:spacing w:before="120"/>
            </w:pPr>
            <w:r>
              <w:t>En cas de partenariat, le candidat doit fournir</w:t>
            </w:r>
            <w:r w:rsidRPr="00B27E07">
              <w:t xml:space="preserve"> les renseignements et documents précités pour cha</w:t>
            </w:r>
            <w:r>
              <w:t>que partenaire.</w:t>
            </w:r>
            <w:r w:rsidRPr="00B27E07">
              <w:t xml:space="preserve"> L’évaluation de la capacité technique étant réalisée sur base de la globalisation des documents. </w:t>
            </w:r>
          </w:p>
          <w:p w14:paraId="198C3EBA" w14:textId="77777777" w:rsidR="00115D06" w:rsidRPr="002E5EF7" w:rsidDel="008F7745" w:rsidRDefault="00115D06" w:rsidP="00AD37C9">
            <w:pPr>
              <w:spacing w:after="0"/>
              <w:jc w:val="left"/>
              <w:rPr>
                <w:b/>
              </w:rPr>
            </w:pPr>
          </w:p>
        </w:tc>
      </w:tr>
      <w:tr w:rsidR="00115D06" w:rsidRPr="002E5EF7" w14:paraId="20534546" w14:textId="77777777" w:rsidTr="00AD37C9">
        <w:trPr>
          <w:trHeight w:val="2250"/>
        </w:trPr>
        <w:tc>
          <w:tcPr>
            <w:tcW w:w="8082" w:type="dxa"/>
          </w:tcPr>
          <w:p w14:paraId="5E26BD7D" w14:textId="77777777" w:rsidR="00115D06" w:rsidRDefault="00115D06" w:rsidP="00AD37C9">
            <w:pPr>
              <w:pStyle w:val="Paragraphedeliste"/>
              <w:spacing w:line="237" w:lineRule="auto"/>
              <w:ind w:left="0" w:right="45"/>
              <w:rPr>
                <w:rFonts w:ascii="Verdana" w:hAnsi="Verdana"/>
              </w:rPr>
            </w:pPr>
            <w:r>
              <w:rPr>
                <w:rFonts w:ascii="Verdana" w:hAnsi="Verdana"/>
                <w:b/>
              </w:rPr>
              <w:t>d</w:t>
            </w:r>
            <w:r w:rsidRPr="00EF01C6">
              <w:rPr>
                <w:rFonts w:ascii="Verdana" w:hAnsi="Verdana"/>
                <w:b/>
              </w:rPr>
              <w:t>)</w:t>
            </w:r>
            <w:r w:rsidRPr="00EF01C6">
              <w:rPr>
                <w:rFonts w:ascii="Verdana" w:hAnsi="Verdana"/>
              </w:rPr>
              <w:t xml:space="preserve"> </w:t>
            </w:r>
            <w:r w:rsidRPr="00EF01C6">
              <w:rPr>
                <w:rFonts w:ascii="Verdana" w:hAnsi="Verdana"/>
                <w:b/>
                <w:bCs/>
              </w:rPr>
              <w:t>Intégrité du candidat</w:t>
            </w:r>
            <w:r w:rsidRPr="00EF01C6">
              <w:rPr>
                <w:rFonts w:ascii="Verdana" w:hAnsi="Verdana"/>
              </w:rPr>
              <w:t xml:space="preserve"> : Le candidat doit fournir</w:t>
            </w:r>
            <w:r>
              <w:rPr>
                <w:rFonts w:ascii="Verdana" w:hAnsi="Verdana"/>
              </w:rPr>
              <w:t> :</w:t>
            </w:r>
          </w:p>
          <w:p w14:paraId="0F405209" w14:textId="77777777" w:rsidR="00115D06" w:rsidRDefault="00115D06" w:rsidP="00AD37C9">
            <w:pPr>
              <w:pStyle w:val="Paragraphedeliste"/>
              <w:spacing w:line="237" w:lineRule="auto"/>
              <w:ind w:left="0" w:right="45"/>
              <w:rPr>
                <w:rFonts w:ascii="Verdana" w:hAnsi="Verdana"/>
              </w:rPr>
            </w:pPr>
          </w:p>
          <w:p w14:paraId="3197CCC8" w14:textId="77777777" w:rsidR="00115D06" w:rsidRDefault="00115D06" w:rsidP="00115D06">
            <w:pPr>
              <w:pStyle w:val="Paragraphedeliste"/>
              <w:numPr>
                <w:ilvl w:val="0"/>
                <w:numId w:val="18"/>
              </w:numPr>
              <w:spacing w:line="237" w:lineRule="auto"/>
              <w:ind w:right="45"/>
              <w:rPr>
                <w:rFonts w:ascii="Verdana" w:hAnsi="Verdana"/>
              </w:rPr>
            </w:pPr>
            <w:proofErr w:type="gramStart"/>
            <w:r w:rsidRPr="00EF01C6">
              <w:rPr>
                <w:rFonts w:ascii="Verdana" w:hAnsi="Verdana"/>
              </w:rPr>
              <w:t>un</w:t>
            </w:r>
            <w:proofErr w:type="gramEnd"/>
            <w:r w:rsidRPr="00EF01C6">
              <w:rPr>
                <w:rFonts w:ascii="Verdana" w:hAnsi="Verdana"/>
              </w:rPr>
              <w:t xml:space="preserve"> extrait du casier judiciaire pour la personne morale du candidat ou des candidats dont il ressort que cette personne morale ou ces personnes morales n’a pas / n’ont pas été condamnée(s) au cours des cinq dernières années</w:t>
            </w:r>
            <w:r>
              <w:rPr>
                <w:rFonts w:ascii="Verdana" w:hAnsi="Verdana"/>
              </w:rPr>
              <w:t> ;</w:t>
            </w:r>
          </w:p>
          <w:p w14:paraId="2797E043" w14:textId="77777777" w:rsidR="00115D06" w:rsidRDefault="00115D06" w:rsidP="00115D06">
            <w:pPr>
              <w:pStyle w:val="Paragraphedeliste"/>
              <w:numPr>
                <w:ilvl w:val="0"/>
                <w:numId w:val="18"/>
              </w:numPr>
              <w:spacing w:line="237" w:lineRule="auto"/>
              <w:ind w:right="45"/>
              <w:rPr>
                <w:rFonts w:ascii="Verdana" w:hAnsi="Verdana"/>
              </w:rPr>
            </w:pPr>
            <w:r w:rsidRPr="00EF01C6">
              <w:rPr>
                <w:rFonts w:ascii="Verdana" w:hAnsi="Verdana"/>
              </w:rPr>
              <w:t>Une attestation dans laquelle l’autorité déclare que le candidat concerné n’a pas plus de 3.000 euros d’arriérés auprès de l’Office national de Sécurité sociale. Il ne peut être une entreprise en difficultés telle que visée par le Code de droit économique ;</w:t>
            </w:r>
          </w:p>
          <w:p w14:paraId="08832862" w14:textId="77777777" w:rsidR="00115D06" w:rsidRPr="00EF01C6" w:rsidRDefault="00115D06" w:rsidP="00115D06">
            <w:pPr>
              <w:pStyle w:val="Paragraphedeliste"/>
              <w:numPr>
                <w:ilvl w:val="0"/>
                <w:numId w:val="18"/>
              </w:numPr>
              <w:spacing w:line="237" w:lineRule="auto"/>
              <w:ind w:right="45"/>
              <w:rPr>
                <w:rFonts w:ascii="Verdana" w:hAnsi="Verdana"/>
              </w:rPr>
            </w:pPr>
            <w:r w:rsidRPr="00EF01C6">
              <w:rPr>
                <w:rFonts w:ascii="Verdana" w:hAnsi="Verdana"/>
              </w:rPr>
              <w:t>Une attestation « dettes fiscales » de moins de 6 mois (à demander auprès du Bureau de recette contributions directes ou TVA) qui prouve que le candidat n’a pas de dettes fiscales, délivrée par le SPF Finances belge</w:t>
            </w:r>
            <w:r>
              <w:rPr>
                <w:rFonts w:ascii="Verdana" w:hAnsi="Verdana"/>
              </w:rPr>
              <w:t>.</w:t>
            </w:r>
          </w:p>
          <w:p w14:paraId="2AB0FA5D" w14:textId="77777777" w:rsidR="00115D06" w:rsidRPr="00477FC9" w:rsidRDefault="00115D06" w:rsidP="00AD37C9">
            <w:pPr>
              <w:pStyle w:val="Paragraphedeliste"/>
              <w:rPr>
                <w:rFonts w:ascii="Verdana" w:hAnsi="Verdana"/>
              </w:rPr>
            </w:pPr>
          </w:p>
          <w:p w14:paraId="6281958E" w14:textId="77777777" w:rsidR="00115D06" w:rsidRPr="00EF01C6" w:rsidDel="008F7745" w:rsidRDefault="00115D06" w:rsidP="00AD37C9">
            <w:pPr>
              <w:pStyle w:val="Paragraphedeliste"/>
              <w:spacing w:line="237" w:lineRule="auto"/>
              <w:ind w:left="1200" w:right="45"/>
            </w:pPr>
          </w:p>
        </w:tc>
      </w:tr>
      <w:tr w:rsidR="00115D06" w:rsidRPr="002E5EF7" w14:paraId="2BFF121E" w14:textId="77777777" w:rsidTr="00AD37C9">
        <w:trPr>
          <w:trHeight w:val="1107"/>
        </w:trPr>
        <w:tc>
          <w:tcPr>
            <w:tcW w:w="8082" w:type="dxa"/>
          </w:tcPr>
          <w:p w14:paraId="35955C5B" w14:textId="77777777" w:rsidR="00115D06" w:rsidRDefault="00115D06" w:rsidP="00AD37C9">
            <w:r w:rsidRPr="00EC1B11">
              <w:rPr>
                <w:b/>
              </w:rPr>
              <w:t>e)</w:t>
            </w:r>
            <w:r w:rsidRPr="00EC1B11">
              <w:t xml:space="preserve"> </w:t>
            </w:r>
            <w:r w:rsidRPr="00EF01C6">
              <w:rPr>
                <w:b/>
                <w:bCs/>
              </w:rPr>
              <w:t>La situation budgétaire et financière du candidat</w:t>
            </w:r>
            <w:r>
              <w:t xml:space="preserve"> : </w:t>
            </w:r>
          </w:p>
          <w:p w14:paraId="3E04E54D" w14:textId="77777777" w:rsidR="00115D06" w:rsidRDefault="00115D06" w:rsidP="00AD37C9">
            <w:r>
              <w:t xml:space="preserve">Le candidat doit démonter qu’il dispose d’une capacité économique et financière suffisante pour réaliser le projet. À cet égard, le candidat doit démontrer le caractère réaliste du projet en ce qui concerne la suffisance des moyens financiers prévus pour l’exécution du projet et démontrer le caractère réaliste quant à l’obtention d’un droit d’exploitation du terrain visé par le projet. À cet effet, la demande d’aide doit au moins contenir une proposition de budget pour le projet et un plan financier dont il ressort que tous les frais prévus et estimés pourront réellement être financés avec les moyens financiers disponibles et/ou prévus. </w:t>
            </w:r>
          </w:p>
          <w:p w14:paraId="5CDD976F" w14:textId="550EF91D" w:rsidR="00115D06" w:rsidRPr="00BC6C0C" w:rsidRDefault="00115D06" w:rsidP="00AD37C9">
            <w:pPr>
              <w:rPr>
                <w:rFonts w:eastAsia="PMingLiU"/>
              </w:rPr>
            </w:pPr>
            <w:r w:rsidRPr="00BC6C0C">
              <w:rPr>
                <w:rFonts w:eastAsia="PMingLiU"/>
              </w:rPr>
              <w:t xml:space="preserve">Le </w:t>
            </w:r>
            <w:r>
              <w:rPr>
                <w:rFonts w:eastAsia="PMingLiU"/>
              </w:rPr>
              <w:t>candidat</w:t>
            </w:r>
            <w:r w:rsidRPr="00BC6C0C">
              <w:rPr>
                <w:rFonts w:eastAsia="PMingLiU"/>
              </w:rPr>
              <w:t xml:space="preserve"> doit avoir réalisé au cours d’un des trois derniers exercices un chiffre d’affaires relatif aux activités directement liées aux </w:t>
            </w:r>
            <w:r>
              <w:rPr>
                <w:rFonts w:eastAsia="PMingLiU"/>
              </w:rPr>
              <w:t>projets</w:t>
            </w:r>
            <w:r w:rsidRPr="00BC6C0C">
              <w:rPr>
                <w:rFonts w:eastAsia="PMingLiU"/>
              </w:rPr>
              <w:t xml:space="preserve"> décrits dans </w:t>
            </w:r>
            <w:r>
              <w:rPr>
                <w:rFonts w:eastAsia="PMingLiU"/>
              </w:rPr>
              <w:t>l’appel</w:t>
            </w:r>
            <w:r w:rsidRPr="00BC6C0C">
              <w:rPr>
                <w:rFonts w:eastAsia="PMingLiU"/>
              </w:rPr>
              <w:t>, égal</w:t>
            </w:r>
            <w:r>
              <w:rPr>
                <w:rFonts w:eastAsia="PMingLiU"/>
              </w:rPr>
              <w:t xml:space="preserve"> ou supérieur</w:t>
            </w:r>
            <w:r w:rsidRPr="00BC6C0C">
              <w:rPr>
                <w:rFonts w:eastAsia="PMingLiU"/>
              </w:rPr>
              <w:t xml:space="preserve"> à </w:t>
            </w:r>
            <w:r w:rsidR="004644BC">
              <w:rPr>
                <w:rFonts w:eastAsia="PMingLiU"/>
              </w:rPr>
              <w:t>1</w:t>
            </w:r>
            <w:r>
              <w:rPr>
                <w:rFonts w:eastAsia="PMingLiU"/>
              </w:rPr>
              <w:t>00.000</w:t>
            </w:r>
            <w:r w:rsidRPr="00BC6C0C">
              <w:rPr>
                <w:rFonts w:eastAsia="PMingLiU"/>
              </w:rPr>
              <w:t xml:space="preserve"> EURO. Il joindra à son offre une déclaration relative à ce chiffre d’affaires réalisé pendant les trois derniers exercices.</w:t>
            </w:r>
          </w:p>
          <w:p w14:paraId="3C075CB5" w14:textId="77777777" w:rsidR="00115D06" w:rsidRPr="002D00D9" w:rsidRDefault="00115D06" w:rsidP="00AD37C9">
            <w:r w:rsidRPr="002D00D9">
              <w:t>Le candidat fournit les documents suivants :</w:t>
            </w:r>
          </w:p>
          <w:p w14:paraId="017C6E5D" w14:textId="1AE704DA" w:rsidR="00115D06" w:rsidRPr="00BF0AA9" w:rsidRDefault="00115D06" w:rsidP="00115D06">
            <w:pPr>
              <w:pStyle w:val="Paragraphedeliste"/>
              <w:numPr>
                <w:ilvl w:val="0"/>
                <w:numId w:val="5"/>
              </w:numPr>
              <w:rPr>
                <w:rFonts w:ascii="Verdana" w:hAnsi="Verdana"/>
              </w:rPr>
            </w:pPr>
            <w:r>
              <w:rPr>
                <w:rFonts w:ascii="Verdana" w:hAnsi="Verdana"/>
              </w:rPr>
              <w:t>Déclaration relative</w:t>
            </w:r>
            <w:r w:rsidRPr="0042712E">
              <w:rPr>
                <w:rFonts w:ascii="Verdana" w:eastAsia="PMingLiU" w:hAnsi="Verdana"/>
                <w:lang w:eastAsia="en-US"/>
              </w:rPr>
              <w:t xml:space="preserve"> </w:t>
            </w:r>
            <w:r>
              <w:rPr>
                <w:rFonts w:ascii="Verdana" w:eastAsia="PMingLiU" w:hAnsi="Verdana"/>
                <w:lang w:eastAsia="en-US"/>
              </w:rPr>
              <w:t>à un</w:t>
            </w:r>
            <w:r w:rsidRPr="00BC6C0C">
              <w:rPr>
                <w:rFonts w:ascii="Verdana" w:eastAsia="PMingLiU" w:hAnsi="Verdana"/>
                <w:lang w:eastAsia="en-US"/>
              </w:rPr>
              <w:t xml:space="preserve"> chiffre d’affaires réalisé pendant les trois derniers exercices</w:t>
            </w:r>
            <w:r w:rsidRPr="00BF0AA9">
              <w:rPr>
                <w:rFonts w:ascii="Verdana" w:eastAsia="PMingLiU" w:hAnsi="Verdana"/>
                <w:lang w:eastAsia="en-US"/>
              </w:rPr>
              <w:t xml:space="preserve"> </w:t>
            </w:r>
            <w:r w:rsidRPr="00BC6C0C">
              <w:rPr>
                <w:rFonts w:ascii="Verdana" w:eastAsia="PMingLiU" w:hAnsi="Verdana"/>
                <w:lang w:eastAsia="en-US"/>
              </w:rPr>
              <w:t>égal</w:t>
            </w:r>
            <w:r>
              <w:rPr>
                <w:rFonts w:ascii="Verdana" w:eastAsia="PMingLiU" w:hAnsi="Verdana"/>
                <w:lang w:eastAsia="en-US"/>
              </w:rPr>
              <w:t xml:space="preserve"> ou supérieur</w:t>
            </w:r>
            <w:r w:rsidRPr="00BC6C0C">
              <w:rPr>
                <w:rFonts w:ascii="Verdana" w:eastAsia="PMingLiU" w:hAnsi="Verdana"/>
                <w:lang w:eastAsia="en-US"/>
              </w:rPr>
              <w:t xml:space="preserve"> à </w:t>
            </w:r>
            <w:r w:rsidR="004644BC">
              <w:rPr>
                <w:rFonts w:eastAsia="PMingLiU"/>
              </w:rPr>
              <w:t>1</w:t>
            </w:r>
            <w:r>
              <w:rPr>
                <w:rFonts w:eastAsia="PMingLiU"/>
              </w:rPr>
              <w:t>0</w:t>
            </w:r>
            <w:r>
              <w:rPr>
                <w:rFonts w:ascii="Verdana" w:eastAsia="PMingLiU" w:hAnsi="Verdana"/>
                <w:lang w:eastAsia="en-US"/>
              </w:rPr>
              <w:t>0.000</w:t>
            </w:r>
            <w:r w:rsidRPr="00BC6C0C">
              <w:rPr>
                <w:rFonts w:ascii="Verdana" w:eastAsia="PMingLiU" w:hAnsi="Verdana"/>
                <w:lang w:eastAsia="en-US"/>
              </w:rPr>
              <w:t xml:space="preserve"> EURO</w:t>
            </w:r>
            <w:r w:rsidRPr="00BF0AA9">
              <w:rPr>
                <w:rFonts w:ascii="Verdana" w:eastAsia="PMingLiU" w:hAnsi="Verdana"/>
                <w:lang w:eastAsia="en-US"/>
              </w:rPr>
              <w:t xml:space="preserve"> lié aux activités des </w:t>
            </w:r>
            <w:r w:rsidRPr="00BF0AA9">
              <w:rPr>
                <w:rFonts w:ascii="Verdana" w:eastAsia="PMingLiU" w:hAnsi="Verdana"/>
              </w:rPr>
              <w:t>projets</w:t>
            </w:r>
            <w:r w:rsidRPr="00BF0AA9">
              <w:rPr>
                <w:rFonts w:ascii="Verdana" w:eastAsia="PMingLiU" w:hAnsi="Verdana"/>
                <w:lang w:eastAsia="en-US"/>
              </w:rPr>
              <w:t xml:space="preserve"> décrits dans </w:t>
            </w:r>
            <w:r w:rsidRPr="00BF0AA9">
              <w:rPr>
                <w:rFonts w:ascii="Verdana" w:eastAsia="PMingLiU" w:hAnsi="Verdana"/>
              </w:rPr>
              <w:t>l’appel</w:t>
            </w:r>
            <w:r w:rsidRPr="00BF0AA9">
              <w:rPr>
                <w:rFonts w:ascii="Verdana" w:hAnsi="Verdana"/>
              </w:rPr>
              <w:t> ;</w:t>
            </w:r>
          </w:p>
          <w:p w14:paraId="1DA29AC3" w14:textId="77777777" w:rsidR="00115D06" w:rsidRPr="002D00D9" w:rsidRDefault="00115D06" w:rsidP="00115D06">
            <w:pPr>
              <w:pStyle w:val="Paragraphedeliste"/>
              <w:numPr>
                <w:ilvl w:val="0"/>
                <w:numId w:val="5"/>
              </w:numPr>
              <w:rPr>
                <w:rFonts w:ascii="Verdana" w:hAnsi="Verdana"/>
              </w:rPr>
            </w:pPr>
            <w:r>
              <w:rPr>
                <w:rFonts w:ascii="Verdana" w:hAnsi="Verdana"/>
              </w:rPr>
              <w:t>Le b</w:t>
            </w:r>
            <w:r w:rsidRPr="002D00D9">
              <w:rPr>
                <w:rFonts w:ascii="Verdana" w:hAnsi="Verdana"/>
              </w:rPr>
              <w:t xml:space="preserve">udget du projet avec un </w:t>
            </w:r>
            <w:r>
              <w:rPr>
                <w:rFonts w:ascii="Verdana" w:hAnsi="Verdana"/>
              </w:rPr>
              <w:t xml:space="preserve">business plan </w:t>
            </w:r>
            <w:r w:rsidRPr="002D00D9">
              <w:rPr>
                <w:rFonts w:ascii="Verdana" w:hAnsi="Verdana"/>
              </w:rPr>
              <w:t xml:space="preserve">chiffré pour la durée </w:t>
            </w:r>
            <w:r>
              <w:rPr>
                <w:rFonts w:ascii="Verdana" w:hAnsi="Verdana"/>
              </w:rPr>
              <w:t xml:space="preserve">d’investissement </w:t>
            </w:r>
            <w:r w:rsidRPr="002D00D9">
              <w:rPr>
                <w:rFonts w:ascii="Verdana" w:hAnsi="Verdana"/>
              </w:rPr>
              <w:t>du projet</w:t>
            </w:r>
            <w:r>
              <w:rPr>
                <w:rFonts w:ascii="Verdana" w:hAnsi="Verdana"/>
              </w:rPr>
              <w:t> ;</w:t>
            </w:r>
          </w:p>
          <w:p w14:paraId="0217EE6E" w14:textId="77777777" w:rsidR="00115D06" w:rsidRPr="002D00D9" w:rsidRDefault="00115D06" w:rsidP="00115D06">
            <w:pPr>
              <w:pStyle w:val="Paragraphedeliste"/>
              <w:numPr>
                <w:ilvl w:val="0"/>
                <w:numId w:val="5"/>
              </w:numPr>
              <w:rPr>
                <w:rFonts w:ascii="Verdana" w:hAnsi="Verdana"/>
              </w:rPr>
            </w:pPr>
            <w:r>
              <w:rPr>
                <w:rFonts w:ascii="Verdana" w:hAnsi="Verdana"/>
              </w:rPr>
              <w:t>Tous documents permettant d’attester la capacité réelle du candidat à exploiter le terrain visé par le projet.</w:t>
            </w:r>
          </w:p>
          <w:p w14:paraId="6B22AACB" w14:textId="77777777" w:rsidR="00115D06" w:rsidRPr="00EF01C6" w:rsidDel="008F7745" w:rsidRDefault="00115D06" w:rsidP="00AD37C9">
            <w:pPr>
              <w:jc w:val="left"/>
              <w:rPr>
                <w:rFonts w:ascii="Arial" w:eastAsia="Times New Roman" w:hAnsi="Arial" w:cs="Times New Roman"/>
                <w:szCs w:val="20"/>
                <w:lang w:eastAsia="fr-FR"/>
              </w:rPr>
            </w:pPr>
            <w:r>
              <w:br w:type="page"/>
            </w:r>
          </w:p>
        </w:tc>
      </w:tr>
      <w:tr w:rsidR="00115D06" w:rsidRPr="002E5EF7" w14:paraId="58EF6490" w14:textId="77777777" w:rsidTr="00AD37C9">
        <w:trPr>
          <w:trHeight w:val="1305"/>
        </w:trPr>
        <w:tc>
          <w:tcPr>
            <w:tcW w:w="8082" w:type="dxa"/>
          </w:tcPr>
          <w:p w14:paraId="7366CC1B" w14:textId="77777777" w:rsidR="00115D06" w:rsidRDefault="00115D06" w:rsidP="00AD37C9">
            <w:r w:rsidRPr="002E5EF7">
              <w:rPr>
                <w:b/>
              </w:rPr>
              <w:t>f)</w:t>
            </w:r>
            <w:r w:rsidRPr="002E5EF7">
              <w:t xml:space="preserve"> </w:t>
            </w:r>
            <w:r w:rsidRPr="002D00D9">
              <w:t>Le projet doit répondre aux conditions du règlement (UE) n° 651/2014, telles que décrites au chapit</w:t>
            </w:r>
            <w:r>
              <w:t>re VI</w:t>
            </w:r>
            <w:r w:rsidRPr="002D00D9">
              <w:t xml:space="preserve"> « Conditions et intensité de l’aide ». À cet égard, le candidat doit </w:t>
            </w:r>
            <w:r>
              <w:t>démontrer</w:t>
            </w:r>
            <w:r w:rsidRPr="002D00D9">
              <w:t xml:space="preserve"> que : </w:t>
            </w:r>
          </w:p>
          <w:p w14:paraId="49B12563" w14:textId="77777777" w:rsidR="00115D06" w:rsidRDefault="00115D06" w:rsidP="00115D06">
            <w:pPr>
              <w:pStyle w:val="Paragraphedeliste"/>
              <w:numPr>
                <w:ilvl w:val="0"/>
                <w:numId w:val="6"/>
              </w:numPr>
              <w:rPr>
                <w:rFonts w:ascii="Verdana" w:hAnsi="Verdana"/>
              </w:rPr>
            </w:pPr>
            <w:r w:rsidRPr="000160B5">
              <w:rPr>
                <w:rFonts w:ascii="Verdana" w:hAnsi="Verdana"/>
              </w:rPr>
              <w:t>Le montant de l’aide demandée a été déterminé conformément aux seuils d’intensité et aux montants maximum de l’aide fixés dans le règlement (UE) n° 651/2014</w:t>
            </w:r>
            <w:r>
              <w:rPr>
                <w:rFonts w:ascii="Verdana" w:hAnsi="Verdana"/>
              </w:rPr>
              <w:t>.</w:t>
            </w:r>
          </w:p>
          <w:p w14:paraId="2BF4314A" w14:textId="77777777" w:rsidR="00115D06" w:rsidRDefault="00115D06" w:rsidP="00115D06">
            <w:pPr>
              <w:numPr>
                <w:ilvl w:val="0"/>
                <w:numId w:val="6"/>
              </w:numPr>
              <w:spacing w:after="0" w:line="244" w:lineRule="auto"/>
            </w:pPr>
            <w:r>
              <w:t>L’aide demandée concerne uniquement le remboursement des « coûts éligibles » visés au règlement (UE) no 651/2014.</w:t>
            </w:r>
          </w:p>
          <w:p w14:paraId="5213B40E" w14:textId="77777777" w:rsidR="00115D06" w:rsidRPr="007E2A76" w:rsidDel="008F7745" w:rsidRDefault="00115D06" w:rsidP="00AD37C9">
            <w:pPr>
              <w:spacing w:after="0" w:line="244" w:lineRule="auto"/>
              <w:ind w:left="720"/>
            </w:pPr>
            <w:r w:rsidRPr="65BA86AD">
              <w:rPr>
                <w:b/>
                <w:bCs/>
              </w:rPr>
              <w:t xml:space="preserve"> </w:t>
            </w:r>
          </w:p>
        </w:tc>
      </w:tr>
    </w:tbl>
    <w:p w14:paraId="72F1BC3B" w14:textId="622DA829" w:rsidR="00115D06" w:rsidRDefault="00115D06" w:rsidP="00115D06">
      <w:pPr>
        <w:spacing w:after="0"/>
        <w:ind w:right="2411"/>
        <w:jc w:val="left"/>
      </w:pPr>
    </w:p>
    <w:p w14:paraId="67EBB1B7" w14:textId="4C74B644" w:rsidR="004644BC" w:rsidRDefault="004644BC" w:rsidP="004644BC">
      <w:r>
        <w:t xml:space="preserve">Pour les pouvoirs publics soumettant un projet, les annexes reprises au point c) paragraphe </w:t>
      </w:r>
      <w:r w:rsidR="00E83173">
        <w:t>1</w:t>
      </w:r>
      <w:r>
        <w:t xml:space="preserve">, d) et e) ne doivent pas être remises lors du dépôt du projet mais devront être nécessairement demandées en conclusion du marché public d’attribution des travaux. </w:t>
      </w:r>
    </w:p>
    <w:p w14:paraId="0C9915F3" w14:textId="77777777" w:rsidR="004644BC" w:rsidRPr="002E5EF7" w:rsidRDefault="004644BC" w:rsidP="00115D06">
      <w:pPr>
        <w:spacing w:after="0"/>
        <w:ind w:right="2411"/>
        <w:jc w:val="left"/>
      </w:pPr>
    </w:p>
    <w:p w14:paraId="3ECF0E0F" w14:textId="77777777" w:rsidR="00115D06" w:rsidRDefault="00115D06" w:rsidP="00115D06">
      <w:pPr>
        <w:spacing w:after="0"/>
        <w:ind w:left="-1857" w:right="1877"/>
        <w:jc w:val="left"/>
      </w:pPr>
    </w:p>
    <w:tbl>
      <w:tblPr>
        <w:tblW w:w="7970" w:type="dxa"/>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CellMar>
          <w:top w:w="5" w:type="dxa"/>
          <w:left w:w="99" w:type="dxa"/>
          <w:right w:w="51" w:type="dxa"/>
        </w:tblCellMar>
        <w:tblLook w:val="04A0" w:firstRow="1" w:lastRow="0" w:firstColumn="1" w:lastColumn="0" w:noHBand="0" w:noVBand="1"/>
      </w:tblPr>
      <w:tblGrid>
        <w:gridCol w:w="7970"/>
      </w:tblGrid>
      <w:tr w:rsidR="00115D06" w14:paraId="1FD57548" w14:textId="77777777" w:rsidTr="00AD37C9">
        <w:trPr>
          <w:trHeight w:val="1641"/>
        </w:trPr>
        <w:tc>
          <w:tcPr>
            <w:tcW w:w="7970" w:type="dxa"/>
            <w:shd w:val="clear" w:color="auto" w:fill="D9D9D9"/>
          </w:tcPr>
          <w:p w14:paraId="285B1B36" w14:textId="77777777" w:rsidR="00115D06" w:rsidRDefault="00115D06" w:rsidP="00AD37C9">
            <w:pPr>
              <w:pStyle w:val="Style1"/>
              <w:rPr>
                <w:b/>
                <w:bCs/>
              </w:rPr>
            </w:pPr>
            <w:r w:rsidRPr="00635500">
              <w:rPr>
                <w:b/>
                <w:bCs/>
              </w:rPr>
              <w:t xml:space="preserve">Critères d’attribution </w:t>
            </w:r>
          </w:p>
          <w:p w14:paraId="4A2F9E37" w14:textId="77777777" w:rsidR="00115D06" w:rsidRPr="009702F9" w:rsidRDefault="00115D06" w:rsidP="00AD37C9">
            <w:r>
              <w:t xml:space="preserve">Une fois que le candidat a été sélectionné sur base de tous les critères de sélection, le candidat doit prouver dans quelle mesure sa proposition de projet répond </w:t>
            </w:r>
            <w:r w:rsidRPr="00B14D0D">
              <w:t xml:space="preserve">aux 3 critères d’attribution suivants : </w:t>
            </w:r>
          </w:p>
        </w:tc>
      </w:tr>
      <w:tr w:rsidR="00115D06" w14:paraId="42BBBD53" w14:textId="77777777" w:rsidTr="00AD37C9">
        <w:trPr>
          <w:trHeight w:val="1241"/>
        </w:trPr>
        <w:tc>
          <w:tcPr>
            <w:tcW w:w="7970" w:type="dxa"/>
          </w:tcPr>
          <w:p w14:paraId="5DE0CC68" w14:textId="77777777" w:rsidR="004459CD" w:rsidRPr="00356F19" w:rsidRDefault="004459CD" w:rsidP="00AD37C9"/>
          <w:p w14:paraId="50AB3938" w14:textId="77777777" w:rsidR="00115D06" w:rsidRPr="0028253C" w:rsidRDefault="00115D06" w:rsidP="00115D06">
            <w:pPr>
              <w:pStyle w:val="Paragraphedeliste"/>
              <w:numPr>
                <w:ilvl w:val="0"/>
                <w:numId w:val="13"/>
              </w:numPr>
              <w:rPr>
                <w:rFonts w:ascii="Verdana" w:hAnsi="Verdana"/>
                <w:b/>
                <w:bCs/>
              </w:rPr>
            </w:pPr>
            <w:r w:rsidRPr="0028253C">
              <w:rPr>
                <w:rFonts w:ascii="Verdana" w:hAnsi="Verdana"/>
                <w:b/>
                <w:bCs/>
              </w:rPr>
              <w:t>Critère d’attribution 1</w:t>
            </w:r>
            <w:r w:rsidRPr="0028253C">
              <w:rPr>
                <w:rFonts w:ascii="Verdana" w:hAnsi="Verdana"/>
              </w:rPr>
              <w:t xml:space="preserve"> : </w:t>
            </w:r>
            <w:r w:rsidRPr="00E24A97">
              <w:rPr>
                <w:rFonts w:ascii="Verdana" w:hAnsi="Verdana"/>
                <w:u w:val="single"/>
              </w:rPr>
              <w:t>Méthode qualitative</w:t>
            </w:r>
            <w:r w:rsidRPr="0028253C">
              <w:rPr>
                <w:rFonts w:ascii="Verdana" w:hAnsi="Verdana"/>
              </w:rPr>
              <w:t xml:space="preserve"> </w:t>
            </w:r>
            <w:r w:rsidRPr="0028253C">
              <w:rPr>
                <w:rFonts w:ascii="Verdana" w:hAnsi="Verdana"/>
                <w:b/>
                <w:bCs/>
              </w:rPr>
              <w:t>(40 points)</w:t>
            </w:r>
          </w:p>
          <w:p w14:paraId="53BF0996" w14:textId="77777777" w:rsidR="00115D06" w:rsidRDefault="00115D06" w:rsidP="00AD37C9">
            <w:pPr>
              <w:pStyle w:val="Paragraphedeliste"/>
              <w:ind w:left="1068"/>
            </w:pPr>
          </w:p>
          <w:p w14:paraId="62DF9D13" w14:textId="77777777" w:rsidR="00115D06" w:rsidRDefault="00115D06" w:rsidP="00AD37C9">
            <w:pPr>
              <w:pStyle w:val="Paragraphedeliste"/>
              <w:ind w:left="0"/>
              <w:rPr>
                <w:rFonts w:ascii="Verdana" w:hAnsi="Verdana"/>
              </w:rPr>
            </w:pPr>
          </w:p>
          <w:p w14:paraId="3799DD16" w14:textId="77777777" w:rsidR="00115D06" w:rsidRPr="00892DA6" w:rsidRDefault="00115D06" w:rsidP="00AD37C9">
            <w:pPr>
              <w:pStyle w:val="Paragraphedeliste"/>
              <w:ind w:left="0"/>
              <w:rPr>
                <w:rFonts w:ascii="Verdana" w:hAnsi="Verdana"/>
                <w:bCs/>
              </w:rPr>
            </w:pPr>
            <w:r w:rsidRPr="00B14D0D">
              <w:rPr>
                <w:rFonts w:ascii="Verdana" w:hAnsi="Verdana"/>
              </w:rPr>
              <w:t xml:space="preserve">Le candidat </w:t>
            </w:r>
            <w:r>
              <w:rPr>
                <w:rFonts w:ascii="Verdana" w:hAnsi="Verdana"/>
              </w:rPr>
              <w:t xml:space="preserve">doit introduire </w:t>
            </w:r>
            <w:r>
              <w:rPr>
                <w:rFonts w:ascii="Verdana" w:hAnsi="Verdana"/>
                <w:bCs/>
              </w:rPr>
              <w:t>u</w:t>
            </w:r>
            <w:r w:rsidRPr="00B14D0D">
              <w:rPr>
                <w:rFonts w:ascii="Verdana" w:hAnsi="Verdana"/>
                <w:bCs/>
              </w:rPr>
              <w:t xml:space="preserve">ne note méthodologique </w:t>
            </w:r>
            <w:r>
              <w:rPr>
                <w:rFonts w:ascii="Verdana" w:hAnsi="Verdana"/>
                <w:bCs/>
              </w:rPr>
              <w:t xml:space="preserve">qualitative </w:t>
            </w:r>
            <w:r w:rsidRPr="00B14D0D">
              <w:rPr>
                <w:rFonts w:ascii="Verdana" w:hAnsi="Verdana"/>
                <w:bCs/>
              </w:rPr>
              <w:t xml:space="preserve">détaillant la manière dont le </w:t>
            </w:r>
            <w:r>
              <w:rPr>
                <w:rFonts w:ascii="Verdana" w:hAnsi="Verdana"/>
                <w:bCs/>
              </w:rPr>
              <w:t xml:space="preserve">candidat </w:t>
            </w:r>
            <w:r w:rsidRPr="00B14D0D">
              <w:rPr>
                <w:rFonts w:ascii="Verdana" w:hAnsi="Verdana"/>
                <w:bCs/>
              </w:rPr>
              <w:t xml:space="preserve">envisage </w:t>
            </w:r>
            <w:r>
              <w:rPr>
                <w:rFonts w:ascii="Verdana" w:hAnsi="Verdana"/>
                <w:bCs/>
              </w:rPr>
              <w:t xml:space="preserve">la mise en œuvre du projet </w:t>
            </w:r>
            <w:r w:rsidRPr="00B14D0D">
              <w:rPr>
                <w:rFonts w:ascii="Verdana" w:hAnsi="Verdana"/>
                <w:bCs/>
              </w:rPr>
              <w:t xml:space="preserve">visé par le présent </w:t>
            </w:r>
            <w:r>
              <w:rPr>
                <w:rFonts w:ascii="Verdana" w:hAnsi="Verdana"/>
                <w:bCs/>
              </w:rPr>
              <w:t xml:space="preserve">appel. </w:t>
            </w:r>
            <w:r>
              <w:rPr>
                <w:rFonts w:ascii="Verdana" w:hAnsi="Verdana" w:cs="Arial"/>
                <w:bCs/>
                <w:szCs w:val="22"/>
                <w:lang w:eastAsia="de-DE"/>
              </w:rPr>
              <w:t>E</w:t>
            </w:r>
            <w:r w:rsidRPr="00B14D0D">
              <w:rPr>
                <w:rFonts w:ascii="Verdana" w:hAnsi="Verdana" w:cs="Arial"/>
                <w:bCs/>
                <w:szCs w:val="22"/>
                <w:lang w:eastAsia="de-DE"/>
              </w:rPr>
              <w:t xml:space="preserve">n d’autres </w:t>
            </w:r>
            <w:r>
              <w:rPr>
                <w:rFonts w:ascii="Verdana" w:hAnsi="Verdana" w:cs="Arial"/>
                <w:bCs/>
                <w:szCs w:val="22"/>
                <w:lang w:eastAsia="de-DE"/>
              </w:rPr>
              <w:t xml:space="preserve">termes, la </w:t>
            </w:r>
            <w:r>
              <w:rPr>
                <w:rFonts w:ascii="Verdana" w:hAnsi="Verdana"/>
                <w:bCs/>
              </w:rPr>
              <w:t>d</w:t>
            </w:r>
            <w:r w:rsidRPr="00B14D0D">
              <w:rPr>
                <w:rFonts w:ascii="Verdana" w:hAnsi="Verdana"/>
                <w:bCs/>
              </w:rPr>
              <w:t>escription</w:t>
            </w:r>
            <w:r>
              <w:rPr>
                <w:rFonts w:ascii="Verdana" w:hAnsi="Verdana"/>
                <w:bCs/>
              </w:rPr>
              <w:t> d</w:t>
            </w:r>
            <w:r w:rsidRPr="00892DA6">
              <w:rPr>
                <w:rFonts w:ascii="Verdana" w:hAnsi="Verdana"/>
                <w:bCs/>
              </w:rPr>
              <w:t>’un plan de travail</w:t>
            </w:r>
            <w:r w:rsidRPr="00892DA6">
              <w:rPr>
                <w:rFonts w:ascii="Verdana" w:hAnsi="Verdana"/>
              </w:rPr>
              <w:t xml:space="preserve"> ou d’actions élaboré de manière professionnelle, à l'aide d'une méthodologie structurée, efficace et détaillée</w:t>
            </w:r>
            <w:r>
              <w:rPr>
                <w:rFonts w:ascii="Verdana" w:hAnsi="Verdana"/>
              </w:rPr>
              <w:t>, la description d’</w:t>
            </w:r>
            <w:r w:rsidRPr="00892DA6">
              <w:rPr>
                <w:rFonts w:ascii="Verdana" w:hAnsi="Verdana"/>
              </w:rPr>
              <w:t>un planning contenant les prestations à fournir et les documents à remettre préparé de manière pratique et optimale</w:t>
            </w:r>
            <w:r>
              <w:rPr>
                <w:rFonts w:ascii="Verdana" w:hAnsi="Verdana"/>
              </w:rPr>
              <w:t xml:space="preserve">, la description de </w:t>
            </w:r>
            <w:r w:rsidRPr="00892DA6">
              <w:rPr>
                <w:rFonts w:ascii="Verdana" w:hAnsi="Verdana"/>
              </w:rPr>
              <w:t xml:space="preserve">la maturité du projet notamment sur des réflexions et/ou prospections préliminaires sur la mise en œuvre </w:t>
            </w:r>
            <w:r>
              <w:rPr>
                <w:rFonts w:ascii="Verdana" w:hAnsi="Verdana"/>
              </w:rPr>
              <w:t>et</w:t>
            </w:r>
            <w:r w:rsidRPr="00892DA6">
              <w:rPr>
                <w:rFonts w:ascii="Verdana" w:hAnsi="Verdana"/>
              </w:rPr>
              <w:t xml:space="preserve"> </w:t>
            </w:r>
            <w:r>
              <w:rPr>
                <w:rFonts w:ascii="Verdana" w:hAnsi="Verdana"/>
              </w:rPr>
              <w:t xml:space="preserve">enfin la description de </w:t>
            </w:r>
            <w:r w:rsidRPr="00892DA6">
              <w:rPr>
                <w:rFonts w:ascii="Verdana" w:hAnsi="Verdana"/>
              </w:rPr>
              <w:t xml:space="preserve">l’effet pérenne et reproductible du projet en Wallonie </w:t>
            </w:r>
            <w:r w:rsidRPr="00646943">
              <w:rPr>
                <w:rFonts w:ascii="Verdana" w:hAnsi="Verdana"/>
                <w:b/>
                <w:bCs/>
              </w:rPr>
              <w:t>(40 points).</w:t>
            </w:r>
          </w:p>
          <w:p w14:paraId="24C36026" w14:textId="77777777" w:rsidR="00115D06" w:rsidRPr="00892DA6" w:rsidRDefault="00115D06" w:rsidP="00AD37C9">
            <w:pPr>
              <w:pStyle w:val="Paragraphedeliste"/>
              <w:rPr>
                <w:rFonts w:ascii="Verdana" w:hAnsi="Verdana"/>
                <w:b/>
                <w:bCs/>
              </w:rPr>
            </w:pPr>
          </w:p>
          <w:p w14:paraId="764C4C65" w14:textId="77777777" w:rsidR="00115D06" w:rsidRPr="002A0472" w:rsidRDefault="00115D06" w:rsidP="00AD37C9">
            <w:r w:rsidRPr="002A0472">
              <w:t>Ce critère sera évalué sur base :</w:t>
            </w:r>
          </w:p>
          <w:p w14:paraId="681BC08A" w14:textId="77777777" w:rsidR="00115D06" w:rsidRDefault="00115D06" w:rsidP="00115D06">
            <w:pPr>
              <w:pStyle w:val="Paragraphedeliste"/>
              <w:numPr>
                <w:ilvl w:val="0"/>
                <w:numId w:val="9"/>
              </w:numPr>
              <w:ind w:left="851"/>
              <w:rPr>
                <w:rFonts w:ascii="Verdana" w:hAnsi="Verdana"/>
              </w:rPr>
            </w:pPr>
            <w:r w:rsidRPr="002A0472">
              <w:rPr>
                <w:rFonts w:ascii="Verdana" w:hAnsi="Verdana"/>
              </w:rPr>
              <w:t>Description de l’organisation des tâches élaborées de manière professionnelle, à l'aide d'une méthodologie structurée, claire, efficace et détaillée</w:t>
            </w:r>
            <w:r>
              <w:rPr>
                <w:rFonts w:ascii="Verdana" w:hAnsi="Verdana"/>
              </w:rPr>
              <w:t xml:space="preserve"> – 6 pages maximum (hors annexes) police de caractères verdana 11</w:t>
            </w:r>
            <w:r w:rsidRPr="002A0472">
              <w:rPr>
                <w:rFonts w:ascii="Verdana" w:hAnsi="Verdana"/>
              </w:rPr>
              <w:t xml:space="preserve"> (</w:t>
            </w:r>
            <w:r>
              <w:rPr>
                <w:rFonts w:ascii="Verdana" w:hAnsi="Verdana"/>
                <w:b/>
                <w:bCs/>
              </w:rPr>
              <w:t>2</w:t>
            </w:r>
            <w:r w:rsidRPr="002E6DB3">
              <w:rPr>
                <w:rFonts w:ascii="Verdana" w:hAnsi="Verdana"/>
                <w:b/>
                <w:bCs/>
              </w:rPr>
              <w:t>0 points</w:t>
            </w:r>
            <w:r w:rsidRPr="002A0472">
              <w:rPr>
                <w:rFonts w:ascii="Verdana" w:hAnsi="Verdana"/>
              </w:rPr>
              <w:t>)</w:t>
            </w:r>
            <w:r>
              <w:rPr>
                <w:rFonts w:ascii="Verdana" w:hAnsi="Verdana"/>
              </w:rPr>
              <w:t>.</w:t>
            </w:r>
          </w:p>
          <w:p w14:paraId="0BB66619" w14:textId="77777777" w:rsidR="00115D06" w:rsidRPr="002A0472" w:rsidRDefault="00115D06" w:rsidP="00AD37C9">
            <w:pPr>
              <w:pStyle w:val="Paragraphedeliste"/>
              <w:ind w:left="851"/>
              <w:rPr>
                <w:rFonts w:ascii="Verdana" w:hAnsi="Verdana"/>
              </w:rPr>
            </w:pPr>
          </w:p>
          <w:p w14:paraId="6F777923" w14:textId="77777777" w:rsidR="00115D06" w:rsidRDefault="00115D06" w:rsidP="00115D06">
            <w:pPr>
              <w:pStyle w:val="Paragraphedeliste"/>
              <w:numPr>
                <w:ilvl w:val="0"/>
                <w:numId w:val="9"/>
              </w:numPr>
              <w:ind w:left="851"/>
              <w:rPr>
                <w:rFonts w:ascii="Verdana" w:hAnsi="Verdana"/>
              </w:rPr>
            </w:pPr>
            <w:r w:rsidRPr="002A0472">
              <w:rPr>
                <w:rFonts w:ascii="Verdana" w:hAnsi="Verdana"/>
              </w:rPr>
              <w:t xml:space="preserve">Description d’un planning </w:t>
            </w:r>
            <w:r>
              <w:rPr>
                <w:rFonts w:ascii="Verdana" w:hAnsi="Verdana"/>
              </w:rPr>
              <w:t xml:space="preserve">clair et précis </w:t>
            </w:r>
            <w:r w:rsidRPr="002A0472">
              <w:rPr>
                <w:rFonts w:ascii="Verdana" w:hAnsi="Verdana"/>
              </w:rPr>
              <w:t>contenant les prestations à fournir,</w:t>
            </w:r>
            <w:r>
              <w:rPr>
                <w:rFonts w:ascii="Verdana" w:hAnsi="Verdana"/>
              </w:rPr>
              <w:t xml:space="preserve"> le document à remettre doit être préparé de manière pratique et optimale – 2 pages minimum, police de caractères verdana 11</w:t>
            </w:r>
            <w:r w:rsidRPr="002A0472">
              <w:rPr>
                <w:rFonts w:ascii="Verdana" w:hAnsi="Verdana"/>
              </w:rPr>
              <w:t xml:space="preserve"> (</w:t>
            </w:r>
            <w:r w:rsidRPr="002E6DB3">
              <w:rPr>
                <w:rFonts w:ascii="Verdana" w:hAnsi="Verdana"/>
                <w:b/>
                <w:bCs/>
              </w:rPr>
              <w:t>10 points</w:t>
            </w:r>
            <w:r w:rsidRPr="002A0472">
              <w:rPr>
                <w:rFonts w:ascii="Verdana" w:hAnsi="Verdana"/>
              </w:rPr>
              <w:t>)</w:t>
            </w:r>
            <w:r>
              <w:rPr>
                <w:rFonts w:ascii="Verdana" w:hAnsi="Verdana"/>
              </w:rPr>
              <w:t>.</w:t>
            </w:r>
          </w:p>
          <w:p w14:paraId="556F2C6C" w14:textId="77777777" w:rsidR="00115D06" w:rsidRPr="00CA65E3" w:rsidRDefault="00115D06" w:rsidP="00AD37C9">
            <w:pPr>
              <w:pStyle w:val="Paragraphedeliste"/>
              <w:rPr>
                <w:rFonts w:ascii="Verdana" w:hAnsi="Verdana"/>
              </w:rPr>
            </w:pPr>
          </w:p>
          <w:p w14:paraId="25081D0D" w14:textId="77777777" w:rsidR="00115D06" w:rsidRPr="002A0472" w:rsidRDefault="00115D06" w:rsidP="00AD37C9">
            <w:pPr>
              <w:pStyle w:val="Paragraphedeliste"/>
              <w:ind w:left="851"/>
              <w:rPr>
                <w:rFonts w:ascii="Verdana" w:hAnsi="Verdana"/>
              </w:rPr>
            </w:pPr>
          </w:p>
          <w:p w14:paraId="434F5231" w14:textId="77777777" w:rsidR="00115D06" w:rsidRDefault="00115D06" w:rsidP="00115D06">
            <w:pPr>
              <w:pStyle w:val="Paragraphedeliste"/>
              <w:numPr>
                <w:ilvl w:val="0"/>
                <w:numId w:val="9"/>
              </w:numPr>
              <w:ind w:left="851"/>
              <w:rPr>
                <w:rFonts w:ascii="Verdana" w:hAnsi="Verdana"/>
              </w:rPr>
            </w:pPr>
            <w:r>
              <w:rPr>
                <w:rFonts w:ascii="Verdana" w:hAnsi="Verdana"/>
              </w:rPr>
              <w:t>Description de réflexions et/ou de prospections préliminaires sur la mise en œuvre du projet (1 page minimum, police de caractère verdana 11</w:t>
            </w:r>
            <w:r w:rsidRPr="002A0472">
              <w:rPr>
                <w:rFonts w:ascii="Verdana" w:hAnsi="Verdana"/>
              </w:rPr>
              <w:t xml:space="preserve"> (</w:t>
            </w:r>
            <w:r w:rsidRPr="002E6DB3">
              <w:rPr>
                <w:rFonts w:ascii="Verdana" w:hAnsi="Verdana"/>
                <w:b/>
                <w:bCs/>
              </w:rPr>
              <w:t>5 points</w:t>
            </w:r>
            <w:r>
              <w:rPr>
                <w:rFonts w:ascii="Verdana" w:hAnsi="Verdana"/>
              </w:rPr>
              <w:t>).</w:t>
            </w:r>
          </w:p>
          <w:p w14:paraId="5510ECCE" w14:textId="77777777" w:rsidR="00115D06" w:rsidRDefault="00115D06" w:rsidP="00AD37C9">
            <w:pPr>
              <w:pStyle w:val="Paragraphedeliste"/>
              <w:ind w:left="851"/>
              <w:rPr>
                <w:rFonts w:ascii="Verdana" w:hAnsi="Verdana"/>
              </w:rPr>
            </w:pPr>
          </w:p>
          <w:p w14:paraId="05596DDC" w14:textId="77777777" w:rsidR="00115D06" w:rsidRPr="009702F9" w:rsidRDefault="00115D06" w:rsidP="00115D06">
            <w:pPr>
              <w:pStyle w:val="Paragraphedeliste"/>
              <w:numPr>
                <w:ilvl w:val="0"/>
                <w:numId w:val="9"/>
              </w:numPr>
              <w:ind w:left="851"/>
              <w:rPr>
                <w:rFonts w:ascii="Verdana" w:hAnsi="Verdana"/>
              </w:rPr>
            </w:pPr>
            <w:r>
              <w:rPr>
                <w:rFonts w:ascii="Verdana" w:hAnsi="Verdana"/>
              </w:rPr>
              <w:t>Description de l’effet pérenne et reproductible du projet en Wallonie (1 page minimum ; police de caractère verdana 11</w:t>
            </w:r>
            <w:r w:rsidRPr="002A0472">
              <w:rPr>
                <w:rFonts w:ascii="Verdana" w:hAnsi="Verdana"/>
              </w:rPr>
              <w:t xml:space="preserve"> (</w:t>
            </w:r>
            <w:r w:rsidRPr="002E6DB3">
              <w:rPr>
                <w:rFonts w:ascii="Verdana" w:hAnsi="Verdana"/>
                <w:b/>
                <w:bCs/>
              </w:rPr>
              <w:t>5 points</w:t>
            </w:r>
            <w:r>
              <w:rPr>
                <w:rFonts w:ascii="Verdana" w:hAnsi="Verdana"/>
              </w:rPr>
              <w:t>).</w:t>
            </w:r>
          </w:p>
          <w:p w14:paraId="52D84E4A" w14:textId="77777777" w:rsidR="00115D06" w:rsidRDefault="00115D06" w:rsidP="00AD37C9">
            <w:pPr>
              <w:pStyle w:val="Paragraphedeliste"/>
              <w:ind w:left="0"/>
            </w:pPr>
          </w:p>
          <w:p w14:paraId="4F403DA8" w14:textId="77777777" w:rsidR="00115D06" w:rsidRPr="0028253C" w:rsidRDefault="00115D06" w:rsidP="00115D06">
            <w:pPr>
              <w:pStyle w:val="Paragraphedeliste"/>
              <w:numPr>
                <w:ilvl w:val="0"/>
                <w:numId w:val="13"/>
              </w:numPr>
              <w:rPr>
                <w:rFonts w:ascii="Verdana" w:hAnsi="Verdana"/>
              </w:rPr>
            </w:pPr>
            <w:r w:rsidRPr="0028253C">
              <w:rPr>
                <w:rFonts w:ascii="Verdana" w:hAnsi="Verdana"/>
                <w:b/>
                <w:bCs/>
                <w:u w:val="single"/>
              </w:rPr>
              <w:t>Critère d’attribution 2 </w:t>
            </w:r>
            <w:r w:rsidRPr="0028253C">
              <w:rPr>
                <w:rFonts w:ascii="Verdana" w:hAnsi="Verdana"/>
                <w:b/>
                <w:bCs/>
              </w:rPr>
              <w:t>:</w:t>
            </w:r>
            <w:r w:rsidRPr="0028253C">
              <w:rPr>
                <w:rFonts w:ascii="Verdana" w:hAnsi="Verdana"/>
              </w:rPr>
              <w:t xml:space="preserve"> L’effet économique et social local</w:t>
            </w:r>
            <w:r>
              <w:rPr>
                <w:rFonts w:ascii="Verdana" w:hAnsi="Verdana"/>
              </w:rPr>
              <w:t xml:space="preserve"> </w:t>
            </w:r>
            <w:r w:rsidRPr="0028253C">
              <w:rPr>
                <w:rFonts w:ascii="Verdana" w:hAnsi="Verdana"/>
                <w:b/>
                <w:bCs/>
              </w:rPr>
              <w:t>(20%)</w:t>
            </w:r>
          </w:p>
          <w:p w14:paraId="6E8A2886" w14:textId="77777777" w:rsidR="00115D06" w:rsidRPr="0028253C" w:rsidRDefault="00115D06" w:rsidP="00AD37C9">
            <w:pPr>
              <w:pStyle w:val="Paragraphedeliste"/>
              <w:rPr>
                <w:rFonts w:ascii="Verdana" w:hAnsi="Verdana"/>
                <w:b/>
                <w:bCs/>
              </w:rPr>
            </w:pPr>
            <w:r w:rsidRPr="0028253C">
              <w:rPr>
                <w:rFonts w:ascii="Verdana" w:hAnsi="Verdana"/>
                <w:b/>
                <w:bCs/>
              </w:rPr>
              <w:t xml:space="preserve">                                  </w:t>
            </w:r>
          </w:p>
          <w:p w14:paraId="45419C5C" w14:textId="77777777" w:rsidR="00115D06" w:rsidRPr="0095009F" w:rsidRDefault="00115D06" w:rsidP="00AD37C9">
            <w:pPr>
              <w:rPr>
                <w:b/>
                <w:bCs/>
              </w:rPr>
            </w:pPr>
            <w:r>
              <w:t>Le candidat doit démontrer le p</w:t>
            </w:r>
            <w:r w:rsidRPr="00D213D4">
              <w:t xml:space="preserve">ositionnement de </w:t>
            </w:r>
            <w:r>
              <w:t>son projet</w:t>
            </w:r>
            <w:r w:rsidRPr="00D213D4">
              <w:t xml:space="preserve"> en matière d’impacts positifs à l’échelle locale</w:t>
            </w:r>
            <w:r w:rsidRPr="002E6DB3">
              <w:t xml:space="preserve"> </w:t>
            </w:r>
            <w:r w:rsidRPr="00D213D4">
              <w:t xml:space="preserve">grâce </w:t>
            </w:r>
            <w:r>
              <w:t>au développement de la géothermie, technologie émergente peu développée en Wallonie.</w:t>
            </w:r>
          </w:p>
          <w:p w14:paraId="01183CAF" w14:textId="77777777" w:rsidR="00115D06" w:rsidRPr="00D213D4" w:rsidRDefault="00115D06" w:rsidP="00AD37C9">
            <w:r w:rsidRPr="00D213D4">
              <w:t>A cet effet, il est attendu du candidat :</w:t>
            </w:r>
          </w:p>
          <w:p w14:paraId="19DCAF16" w14:textId="77777777" w:rsidR="00115D06" w:rsidRPr="005E2745" w:rsidRDefault="00115D06" w:rsidP="00115D06">
            <w:pPr>
              <w:pStyle w:val="Paragraphedeliste"/>
              <w:numPr>
                <w:ilvl w:val="0"/>
                <w:numId w:val="11"/>
              </w:numPr>
              <w:rPr>
                <w:rFonts w:ascii="Verdana" w:hAnsi="Verdana"/>
              </w:rPr>
            </w:pPr>
            <w:r w:rsidRPr="005E2745">
              <w:rPr>
                <w:rFonts w:ascii="Verdana" w:hAnsi="Verdana"/>
                <w:b/>
                <w:bCs/>
              </w:rPr>
              <w:t>Sous-critère 1</w:t>
            </w:r>
            <w:r w:rsidRPr="005E2745">
              <w:rPr>
                <w:rFonts w:ascii="Verdana" w:hAnsi="Verdana"/>
              </w:rPr>
              <w:t xml:space="preserve"> : Une évaluation du maintien et/ou de la promotion de l'emploi à l’échelle locale. </w:t>
            </w:r>
          </w:p>
          <w:p w14:paraId="4235AA99" w14:textId="77777777" w:rsidR="00115D06" w:rsidRDefault="00115D06" w:rsidP="00AD37C9"/>
          <w:p w14:paraId="1FDE7920" w14:textId="77777777" w:rsidR="00115D06" w:rsidRPr="005E2745" w:rsidRDefault="00115D06" w:rsidP="00AD37C9">
            <w:r w:rsidRPr="005E2745">
              <w:t>Ce critère sera évalué sur base de :</w:t>
            </w:r>
          </w:p>
          <w:p w14:paraId="34D99200" w14:textId="77777777" w:rsidR="00115D06" w:rsidRPr="00D67187" w:rsidRDefault="00115D06" w:rsidP="00115D06">
            <w:pPr>
              <w:pStyle w:val="Paragraphedeliste"/>
              <w:numPr>
                <w:ilvl w:val="0"/>
                <w:numId w:val="17"/>
              </w:numPr>
              <w:ind w:left="1068"/>
              <w:rPr>
                <w:rFonts w:ascii="Verdana" w:hAnsi="Verdana"/>
              </w:rPr>
            </w:pPr>
            <w:r w:rsidRPr="00447DAA">
              <w:rPr>
                <w:rFonts w:ascii="Verdana" w:hAnsi="Verdana"/>
              </w:rPr>
              <w:t>L’impact que le projet pourra avoir sur l’emploi local en termes d’équivalent temps plein</w:t>
            </w:r>
            <w:r>
              <w:rPr>
                <w:rFonts w:ascii="Verdana" w:hAnsi="Verdana"/>
              </w:rPr>
              <w:t xml:space="preserve"> (ETP)</w:t>
            </w:r>
            <w:r w:rsidRPr="00447DAA">
              <w:rPr>
                <w:rFonts w:ascii="Verdana" w:hAnsi="Verdana"/>
              </w:rPr>
              <w:t xml:space="preserve"> </w:t>
            </w:r>
            <w:r w:rsidRPr="00447DAA">
              <w:rPr>
                <w:rFonts w:ascii="Verdana" w:hAnsi="Verdana"/>
                <w:b/>
                <w:bCs/>
              </w:rPr>
              <w:t>(1</w:t>
            </w:r>
            <w:r>
              <w:rPr>
                <w:rFonts w:ascii="Verdana" w:hAnsi="Verdana"/>
                <w:b/>
                <w:bCs/>
              </w:rPr>
              <w:t>5</w:t>
            </w:r>
            <w:r w:rsidRPr="00447DAA">
              <w:rPr>
                <w:rFonts w:ascii="Verdana" w:hAnsi="Verdana"/>
                <w:b/>
                <w:bCs/>
              </w:rPr>
              <w:t xml:space="preserve"> points).</w:t>
            </w:r>
          </w:p>
          <w:p w14:paraId="19C2C785" w14:textId="140E907E" w:rsidR="00115D06" w:rsidRDefault="00115D06" w:rsidP="00AD37C9">
            <w:pPr>
              <w:jc w:val="left"/>
            </w:pPr>
          </w:p>
          <w:p w14:paraId="0DC9FC08" w14:textId="18D6729C" w:rsidR="004459CD" w:rsidRDefault="004459CD" w:rsidP="00AD37C9">
            <w:pPr>
              <w:jc w:val="left"/>
            </w:pPr>
          </w:p>
          <w:p w14:paraId="75F78AE2" w14:textId="77777777" w:rsidR="004459CD" w:rsidRDefault="004459CD" w:rsidP="00AD37C9">
            <w:pPr>
              <w:jc w:val="left"/>
            </w:pPr>
          </w:p>
          <w:p w14:paraId="606CF1A9" w14:textId="77777777" w:rsidR="00115D06" w:rsidRPr="00D67187" w:rsidRDefault="00115D06" w:rsidP="00AD37C9">
            <w:pPr>
              <w:jc w:val="left"/>
            </w:pPr>
            <w:r w:rsidRPr="00D67187">
              <w:t>Ce critère sera apprécié sur base de la formule suivante :</w:t>
            </w:r>
          </w:p>
          <w:p w14:paraId="4E7FD103" w14:textId="77777777" w:rsidR="00115D06" w:rsidRPr="00D67187" w:rsidRDefault="00115D06" w:rsidP="00AD37C9">
            <m:oMathPara>
              <m:oMath>
                <m:r>
                  <w:rPr>
                    <w:rFonts w:ascii="Cambria Math" w:hAnsi="Cambria Math"/>
                  </w:rPr>
                  <m:t xml:space="preserve">Cote= 15* </m:t>
                </m:r>
                <m:f>
                  <m:fPr>
                    <m:ctrlPr>
                      <w:rPr>
                        <w:rFonts w:ascii="Cambria Math" w:hAnsi="Cambria Math"/>
                        <w:i/>
                      </w:rPr>
                    </m:ctrlPr>
                  </m:fPr>
                  <m:num>
                    <m:sSub>
                      <m:sSubPr>
                        <m:ctrlPr>
                          <w:rPr>
                            <w:rFonts w:ascii="Cambria Math" w:hAnsi="Cambria Math"/>
                            <w:i/>
                          </w:rPr>
                        </m:ctrlPr>
                      </m:sSubPr>
                      <m:e>
                        <m:r>
                          <w:rPr>
                            <w:rFonts w:ascii="Cambria Math" w:hAnsi="Cambria Math"/>
                          </w:rPr>
                          <m:t>ETP</m:t>
                        </m:r>
                      </m:e>
                      <m:sub>
                        <m:r>
                          <w:rPr>
                            <w:rFonts w:ascii="Cambria Math" w:hAnsi="Cambria Math"/>
                          </w:rPr>
                          <m:t xml:space="preserve">  max</m:t>
                        </m:r>
                      </m:sub>
                    </m:sSub>
                  </m:num>
                  <m:den>
                    <m:sSub>
                      <m:sSubPr>
                        <m:ctrlPr>
                          <w:rPr>
                            <w:rFonts w:ascii="Cambria Math" w:hAnsi="Cambria Math"/>
                            <w:i/>
                          </w:rPr>
                        </m:ctrlPr>
                      </m:sSubPr>
                      <m:e>
                        <m:r>
                          <w:rPr>
                            <w:rFonts w:ascii="Cambria Math" w:hAnsi="Cambria Math"/>
                          </w:rPr>
                          <m:t>ETP</m:t>
                        </m:r>
                      </m:e>
                      <m:sub>
                        <m:r>
                          <w:rPr>
                            <w:rFonts w:ascii="Cambria Math" w:hAnsi="Cambria Math"/>
                          </w:rPr>
                          <m:t xml:space="preserve"> du projet  analysé</m:t>
                        </m:r>
                      </m:sub>
                    </m:sSub>
                  </m:den>
                </m:f>
              </m:oMath>
            </m:oMathPara>
          </w:p>
          <w:p w14:paraId="18823A28" w14:textId="77777777" w:rsidR="00115D06" w:rsidRPr="00D67187" w:rsidRDefault="00115D06" w:rsidP="00AD37C9">
            <w:r w:rsidRPr="00D67187">
              <w:t xml:space="preserve">Où </w:t>
            </w:r>
            <m:oMath>
              <m:sSub>
                <m:sSubPr>
                  <m:ctrlPr>
                    <w:rPr>
                      <w:rFonts w:ascii="Cambria Math" w:hAnsi="Cambria Math"/>
                    </w:rPr>
                  </m:ctrlPr>
                </m:sSubPr>
                <m:e>
                  <m:r>
                    <m:rPr>
                      <m:sty m:val="p"/>
                    </m:rPr>
                    <w:rPr>
                      <w:rFonts w:ascii="Cambria Math" w:hAnsi="Cambria Math"/>
                    </w:rPr>
                    <m:t>ETP</m:t>
                  </m:r>
                </m:e>
                <m:sub>
                  <m:r>
                    <m:rPr>
                      <m:sty m:val="p"/>
                    </m:rPr>
                    <w:rPr>
                      <w:rFonts w:ascii="Cambria Math" w:hAnsi="Cambria Math"/>
                    </w:rPr>
                    <m:t>max</m:t>
                  </m:r>
                </m:sub>
              </m:sSub>
            </m:oMath>
            <w:r w:rsidRPr="00D67187">
              <w:t xml:space="preserve"> est </w:t>
            </w:r>
            <w:r>
              <w:t xml:space="preserve">le nombre </w:t>
            </w:r>
            <w:r w:rsidRPr="00D67187">
              <w:t>l</w:t>
            </w:r>
            <w:r>
              <w:t>’équivalent temps plein le plus élevé proposé par un projet.</w:t>
            </w:r>
          </w:p>
          <w:p w14:paraId="56FDD0BE" w14:textId="77777777" w:rsidR="00115D06" w:rsidRPr="00447DAA" w:rsidRDefault="00115D06" w:rsidP="00AD37C9">
            <w:r w:rsidRPr="00D67187">
              <w:t xml:space="preserve">Et </w:t>
            </w:r>
            <m:oMath>
              <m:sSub>
                <m:sSubPr>
                  <m:ctrlPr>
                    <w:rPr>
                      <w:rFonts w:ascii="Cambria Math" w:hAnsi="Cambria Math"/>
                    </w:rPr>
                  </m:ctrlPr>
                </m:sSubPr>
                <m:e>
                  <m:r>
                    <m:rPr>
                      <m:sty m:val="p"/>
                    </m:rPr>
                    <w:rPr>
                      <w:rFonts w:ascii="Cambria Math" w:hAnsi="Cambria Math"/>
                    </w:rPr>
                    <m:t>ETP</m:t>
                  </m:r>
                </m:e>
                <m:sub>
                  <m:r>
                    <m:rPr>
                      <m:sty m:val="p"/>
                    </m:rPr>
                    <w:rPr>
                      <w:rFonts w:ascii="Cambria Math" w:hAnsi="Cambria Math"/>
                    </w:rPr>
                    <m:t>projet analysé</m:t>
                  </m:r>
                </m:sub>
              </m:sSub>
            </m:oMath>
            <w:r w:rsidRPr="00D67187">
              <w:t xml:space="preserve"> est </w:t>
            </w:r>
            <w:r>
              <w:t xml:space="preserve">le nombre </w:t>
            </w:r>
            <w:r w:rsidRPr="00D67187">
              <w:t>l</w:t>
            </w:r>
            <w:r>
              <w:t>’équivalent temps plein proposé par le projet analysé.</w:t>
            </w:r>
          </w:p>
          <w:p w14:paraId="623DFC69" w14:textId="77777777" w:rsidR="00115D06" w:rsidRPr="005E2745" w:rsidRDefault="00115D06" w:rsidP="00115D06">
            <w:pPr>
              <w:pStyle w:val="Paragraphedeliste"/>
              <w:numPr>
                <w:ilvl w:val="0"/>
                <w:numId w:val="11"/>
              </w:numPr>
              <w:rPr>
                <w:rFonts w:ascii="Verdana" w:hAnsi="Verdana"/>
              </w:rPr>
            </w:pPr>
            <w:r w:rsidRPr="005E2745">
              <w:rPr>
                <w:rFonts w:ascii="Verdana" w:hAnsi="Verdana"/>
                <w:b/>
                <w:bCs/>
              </w:rPr>
              <w:t>Sous-critère 2</w:t>
            </w:r>
            <w:r w:rsidRPr="005E2745">
              <w:rPr>
                <w:rFonts w:ascii="Verdana" w:hAnsi="Verdana"/>
              </w:rPr>
              <w:t xml:space="preserve"> : Les moyens mis en œuvre par le candidat pour faire de son projet une vitrine technologique accessible au grand public à des fins pédagogiques. </w:t>
            </w:r>
          </w:p>
          <w:p w14:paraId="7F093DDA" w14:textId="77777777" w:rsidR="00115D06" w:rsidRDefault="00115D06" w:rsidP="00AD37C9"/>
          <w:p w14:paraId="2096E21D" w14:textId="77777777" w:rsidR="00115D06" w:rsidRPr="005E2745" w:rsidRDefault="00115D06" w:rsidP="00AD37C9">
            <w:r w:rsidRPr="005E2745">
              <w:t>Ce critère sera évalué sur :</w:t>
            </w:r>
          </w:p>
          <w:p w14:paraId="5EA9020D" w14:textId="1AE38E9E" w:rsidR="00115D06" w:rsidRPr="006653E9" w:rsidRDefault="00115D06" w:rsidP="00AD37C9">
            <w:pPr>
              <w:pStyle w:val="Paragraphedeliste"/>
              <w:numPr>
                <w:ilvl w:val="0"/>
                <w:numId w:val="16"/>
              </w:numPr>
              <w:jc w:val="left"/>
              <w:rPr>
                <w:rFonts w:ascii="Verdana" w:hAnsi="Verdana"/>
                <w:szCs w:val="22"/>
              </w:rPr>
            </w:pPr>
            <w:r w:rsidRPr="00440489">
              <w:rPr>
                <w:rFonts w:ascii="Verdana" w:hAnsi="Verdana"/>
              </w:rPr>
              <w:t xml:space="preserve">Le nombre de visites auquel le candidat s’engage par an sur une période de 5 ans </w:t>
            </w:r>
            <w:r w:rsidRPr="00440489">
              <w:rPr>
                <w:rFonts w:ascii="Verdana" w:hAnsi="Verdana"/>
                <w:b/>
                <w:bCs/>
              </w:rPr>
              <w:t xml:space="preserve">(5 points). </w:t>
            </w:r>
          </w:p>
          <w:p w14:paraId="26E30F14" w14:textId="77777777" w:rsidR="006653E9" w:rsidRPr="006653E9" w:rsidRDefault="006653E9" w:rsidP="006653E9">
            <w:pPr>
              <w:pStyle w:val="Paragraphedeliste"/>
              <w:ind w:left="1058"/>
              <w:jc w:val="left"/>
              <w:rPr>
                <w:rFonts w:ascii="Verdana" w:hAnsi="Verdana"/>
                <w:szCs w:val="22"/>
              </w:rPr>
            </w:pPr>
          </w:p>
          <w:p w14:paraId="14C0885D" w14:textId="77777777" w:rsidR="00115D06" w:rsidRPr="00304EFF" w:rsidRDefault="00115D06" w:rsidP="00AD37C9">
            <w:pPr>
              <w:jc w:val="left"/>
            </w:pPr>
            <w:r w:rsidRPr="00304EFF">
              <w:t>Ce critère sera apprécié sur base de la formule suivante :</w:t>
            </w:r>
          </w:p>
          <w:p w14:paraId="393C10E2" w14:textId="77777777" w:rsidR="00115D06" w:rsidRPr="009702F9" w:rsidRDefault="00115D06" w:rsidP="00AD37C9">
            <m:oMathPara>
              <m:oMathParaPr>
                <m:jc m:val="center"/>
              </m:oMathParaPr>
              <m:oMath>
                <m:r>
                  <w:rPr>
                    <w:rFonts w:ascii="Cambria Math" w:hAnsi="Cambria Math"/>
                  </w:rPr>
                  <m:t>Cote</m:t>
                </m:r>
                <m:r>
                  <w:rPr>
                    <w:rFonts w:ascii="Cambria Math"/>
                  </w:rPr>
                  <m:t>= 5</m:t>
                </m:r>
                <m:r>
                  <w:rPr>
                    <w:rFonts w:ascii="Cambria Math" w:hAnsi="Cambria Math"/>
                  </w:rPr>
                  <m:t>*</m:t>
                </m:r>
                <m:r>
                  <w:rPr>
                    <w:rFonts w:asci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max</m:t>
                        </m:r>
                      </m:sub>
                    </m:sSub>
                  </m:num>
                  <m:den>
                    <m:sSub>
                      <m:sSubPr>
                        <m:ctrlPr>
                          <w:rPr>
                            <w:rFonts w:ascii="Cambria Math" w:hAnsi="Cambria Math"/>
                            <w:i/>
                          </w:rPr>
                        </m:ctrlPr>
                      </m:sSubPr>
                      <m:e>
                        <m:r>
                          <w:rPr>
                            <w:rFonts w:ascii="Cambria Math" w:hAnsi="Cambria Math"/>
                          </w:rPr>
                          <m:t>N</m:t>
                        </m:r>
                      </m:e>
                      <m:sub>
                        <m:r>
                          <w:rPr>
                            <w:rFonts w:ascii="Cambria Math" w:hAnsi="Cambria Math"/>
                          </w:rPr>
                          <m:t>de visites du projet analysé</m:t>
                        </m:r>
                      </m:sub>
                    </m:sSub>
                  </m:den>
                </m:f>
              </m:oMath>
            </m:oMathPara>
          </w:p>
          <w:p w14:paraId="50607150" w14:textId="77777777" w:rsidR="00115D06" w:rsidRPr="00D26864" w:rsidRDefault="00115D06" w:rsidP="00AD37C9"/>
          <w:p w14:paraId="1EE7E148" w14:textId="77777777" w:rsidR="00115D06" w:rsidRPr="00D26864" w:rsidRDefault="00115D06" w:rsidP="00AD37C9">
            <w:r w:rsidRPr="00D26864">
              <w:t xml:space="preserve">Où </w:t>
            </w:r>
            <m:oMath>
              <m:sSub>
                <m:sSubPr>
                  <m:ctrlPr>
                    <w:rPr>
                      <w:rFonts w:ascii="Cambria Math" w:hAnsi="Cambria Math"/>
                    </w:rPr>
                  </m:ctrlPr>
                </m:sSubPr>
                <m:e>
                  <m:r>
                    <m:rPr>
                      <m:sty m:val="p"/>
                    </m:rPr>
                    <w:rPr>
                      <w:rFonts w:ascii="Cambria Math"/>
                    </w:rPr>
                    <m:t>N</m:t>
                  </m:r>
                </m:e>
                <m:sub>
                  <m:r>
                    <m:rPr>
                      <m:sty m:val="p"/>
                    </m:rPr>
                    <w:rPr>
                      <w:rFonts w:ascii="Cambria Math"/>
                    </w:rPr>
                    <m:t>max</m:t>
                  </m:r>
                </m:sub>
              </m:sSub>
            </m:oMath>
            <w:r w:rsidRPr="00D26864">
              <w:t xml:space="preserve"> est le </w:t>
            </w:r>
            <w:r>
              <w:t>nombre de visites maximales proposé par un projet.</w:t>
            </w:r>
          </w:p>
          <w:p w14:paraId="40BA4B1E" w14:textId="77777777" w:rsidR="00115D06" w:rsidRDefault="00115D06" w:rsidP="00AD37C9">
            <w:r w:rsidRPr="00D26864">
              <w:t xml:space="preserve">Et </w:t>
            </w:r>
            <m:oMath>
              <m:sSub>
                <m:sSubPr>
                  <m:ctrlPr>
                    <w:rPr>
                      <w:rFonts w:ascii="Cambria Math" w:hAnsi="Cambria Math"/>
                    </w:rPr>
                  </m:ctrlPr>
                </m:sSubPr>
                <m:e>
                  <m:r>
                    <m:rPr>
                      <m:sty m:val="p"/>
                    </m:rPr>
                    <w:rPr>
                      <w:rFonts w:ascii="Cambria Math"/>
                    </w:rPr>
                    <m:t>N</m:t>
                  </m:r>
                </m:e>
                <m:sub>
                  <m:r>
                    <m:rPr>
                      <m:sty m:val="p"/>
                    </m:rPr>
                    <w:rPr>
                      <w:rFonts w:ascii="Cambria Math"/>
                    </w:rPr>
                    <m:t>visites du projet analys</m:t>
                  </m:r>
                  <m:r>
                    <m:rPr>
                      <m:sty m:val="p"/>
                    </m:rPr>
                    <w:rPr>
                      <w:rFonts w:ascii="Cambria Math"/>
                    </w:rPr>
                    <m:t>é</m:t>
                  </m:r>
                </m:sub>
              </m:sSub>
            </m:oMath>
            <w:r w:rsidRPr="00D26864">
              <w:t xml:space="preserve"> est le </w:t>
            </w:r>
            <w:r>
              <w:t>nombre de visites proposé par le projet analysé.</w:t>
            </w:r>
          </w:p>
          <w:p w14:paraId="45E08E12" w14:textId="77777777" w:rsidR="00115D06" w:rsidRPr="008D46F4" w:rsidRDefault="00115D06" w:rsidP="00AD37C9"/>
          <w:p w14:paraId="52B73004" w14:textId="77777777" w:rsidR="00115D06" w:rsidRPr="0028253C" w:rsidRDefault="00115D06" w:rsidP="00115D06">
            <w:pPr>
              <w:pStyle w:val="Paragraphedeliste"/>
              <w:numPr>
                <w:ilvl w:val="0"/>
                <w:numId w:val="13"/>
              </w:numPr>
              <w:rPr>
                <w:rFonts w:ascii="Verdana" w:hAnsi="Verdana"/>
              </w:rPr>
            </w:pPr>
            <w:r w:rsidRPr="0028253C">
              <w:rPr>
                <w:rFonts w:ascii="Verdana" w:hAnsi="Verdana"/>
                <w:b/>
                <w:bCs/>
                <w:u w:val="single"/>
              </w:rPr>
              <w:t>Critère d’attribution 3</w:t>
            </w:r>
            <w:r w:rsidRPr="0028253C">
              <w:rPr>
                <w:rFonts w:ascii="Verdana" w:hAnsi="Verdana"/>
              </w:rPr>
              <w:t xml:space="preserve"> :  </w:t>
            </w:r>
            <w:r>
              <w:rPr>
                <w:rFonts w:ascii="Verdana" w:hAnsi="Verdana"/>
              </w:rPr>
              <w:t>L’e</w:t>
            </w:r>
            <w:r w:rsidRPr="0028253C">
              <w:rPr>
                <w:rFonts w:ascii="Verdana" w:hAnsi="Verdana"/>
              </w:rPr>
              <w:t xml:space="preserve">ffet sur le climat et l’environnement </w:t>
            </w:r>
          </w:p>
          <w:p w14:paraId="58B9DD5F" w14:textId="77777777" w:rsidR="00115D06" w:rsidRPr="0028253C" w:rsidRDefault="00115D06" w:rsidP="00AD37C9">
            <w:pPr>
              <w:pStyle w:val="Paragraphedeliste"/>
              <w:ind w:left="360"/>
              <w:rPr>
                <w:rFonts w:ascii="Verdana" w:hAnsi="Verdana"/>
                <w:b/>
                <w:bCs/>
              </w:rPr>
            </w:pPr>
            <w:r w:rsidRPr="0028253C">
              <w:rPr>
                <w:rFonts w:ascii="Verdana" w:hAnsi="Verdana"/>
              </w:rPr>
              <w:t xml:space="preserve">                                       </w:t>
            </w:r>
            <w:r w:rsidRPr="0028253C">
              <w:rPr>
                <w:rFonts w:ascii="Verdana" w:hAnsi="Verdana"/>
                <w:b/>
                <w:bCs/>
              </w:rPr>
              <w:t>(40 points)</w:t>
            </w:r>
          </w:p>
          <w:p w14:paraId="6D6E7022" w14:textId="77777777" w:rsidR="00115D06" w:rsidRDefault="00115D06" w:rsidP="00AD37C9"/>
          <w:p w14:paraId="40D0B466" w14:textId="77777777" w:rsidR="00115D06" w:rsidRPr="00A27B41" w:rsidRDefault="00115D06" w:rsidP="00AD37C9">
            <w:pPr>
              <w:rPr>
                <w:b/>
                <w:bCs/>
              </w:rPr>
            </w:pPr>
            <w:r>
              <w:t xml:space="preserve">Une description aussi spécifique que possible de l’impact positif du projet sur le climat et l’environnement, quant à la limitation des émissions de gaz à effet de serre comme le CO2 et quant à la transition vers les énergies renouvelables. Préciser cet impact de façon quantitative au moyen d’indicateurs quantitatifs tels qu’une indication du nombre de tonnes de CO2 économisées et un indicateur d’intensité d’efficacité d’environnement tel que le nombre de tonnes de CO2 économisé par euro investi </w:t>
            </w:r>
            <w:r w:rsidRPr="00A27B41">
              <w:rPr>
                <w:b/>
                <w:bCs/>
              </w:rPr>
              <w:t>(40 points).</w:t>
            </w:r>
          </w:p>
          <w:p w14:paraId="21A58433" w14:textId="77777777" w:rsidR="00115D06" w:rsidRPr="00D213D4" w:rsidRDefault="00115D06" w:rsidP="00AD37C9">
            <w:r w:rsidRPr="00D213D4">
              <w:t>A cet effet, il est attendu du candidat :</w:t>
            </w:r>
          </w:p>
          <w:p w14:paraId="65CD5584" w14:textId="77777777" w:rsidR="00115D06" w:rsidRDefault="00115D06" w:rsidP="00115D06">
            <w:pPr>
              <w:pStyle w:val="Paragraphedeliste"/>
              <w:numPr>
                <w:ilvl w:val="0"/>
                <w:numId w:val="12"/>
              </w:numPr>
              <w:contextualSpacing w:val="0"/>
              <w:rPr>
                <w:rFonts w:ascii="Verdana" w:hAnsi="Verdana"/>
              </w:rPr>
            </w:pPr>
            <w:r w:rsidRPr="009444AD">
              <w:rPr>
                <w:rFonts w:ascii="Verdana" w:hAnsi="Verdana"/>
                <w:b/>
                <w:bCs/>
              </w:rPr>
              <w:t>Sous-critère 1</w:t>
            </w:r>
            <w:r w:rsidRPr="009444AD">
              <w:rPr>
                <w:rFonts w:ascii="Verdana" w:hAnsi="Verdana"/>
              </w:rPr>
              <w:t> </w:t>
            </w:r>
            <w:r w:rsidRPr="009201A3">
              <w:rPr>
                <w:rFonts w:ascii="Verdana" w:hAnsi="Verdana"/>
                <w:b/>
                <w:bCs/>
              </w:rPr>
              <w:t>(20 points)</w:t>
            </w:r>
            <w:r>
              <w:rPr>
                <w:rFonts w:ascii="Verdana" w:hAnsi="Verdana"/>
                <w:b/>
                <w:bCs/>
              </w:rPr>
              <w:t xml:space="preserve"> </w:t>
            </w:r>
            <w:r w:rsidRPr="00C40614">
              <w:rPr>
                <w:rFonts w:ascii="Verdana" w:hAnsi="Verdana"/>
              </w:rPr>
              <w:t>: Une évaluation sur base de la quantité de tonnes de CO2 économisées par changement du vecteur énergétique grâce au projet.</w:t>
            </w:r>
            <w:r w:rsidRPr="009444AD">
              <w:rPr>
                <w:rFonts w:ascii="Verdana" w:hAnsi="Verdana"/>
              </w:rPr>
              <w:t xml:space="preserve"> Décrivez brièvement les hypothèses utilisées</w:t>
            </w:r>
            <w:r>
              <w:rPr>
                <w:rFonts w:ascii="Verdana" w:hAnsi="Verdana"/>
              </w:rPr>
              <w:t>.</w:t>
            </w:r>
            <w:r w:rsidRPr="009444AD">
              <w:rPr>
                <w:rFonts w:ascii="Verdana" w:hAnsi="Verdana"/>
              </w:rPr>
              <w:t xml:space="preserve"> </w:t>
            </w:r>
            <w:r w:rsidRPr="00E83173">
              <w:rPr>
                <w:rFonts w:ascii="Verdana" w:hAnsi="Verdana"/>
                <w:u w:val="single"/>
              </w:rPr>
              <w:t>L’annexe 2</w:t>
            </w:r>
            <w:r w:rsidRPr="009444AD">
              <w:rPr>
                <w:rFonts w:ascii="Verdana" w:hAnsi="Verdana"/>
              </w:rPr>
              <w:t xml:space="preserve"> est à votre disposition pour estimer l’impact quantitatif de votre projet. Son utilisation est obligatoire</w:t>
            </w:r>
            <w:r>
              <w:rPr>
                <w:rFonts w:ascii="Verdana" w:hAnsi="Verdana"/>
              </w:rPr>
              <w:t xml:space="preserve"> </w:t>
            </w:r>
          </w:p>
          <w:p w14:paraId="1156A39D" w14:textId="77777777" w:rsidR="00115D06" w:rsidRDefault="00115D06" w:rsidP="00AD37C9"/>
          <w:p w14:paraId="43CF7EC6" w14:textId="77777777" w:rsidR="00115D06" w:rsidRDefault="00115D06" w:rsidP="00AD37C9">
            <w:r w:rsidRPr="00DF391C">
              <w:t>Ce critère sera évalué sur base de</w:t>
            </w:r>
            <w:r>
              <w:t> :</w:t>
            </w:r>
          </w:p>
          <w:p w14:paraId="0A3F4960" w14:textId="77777777" w:rsidR="00115D06" w:rsidRDefault="00115D06" w:rsidP="00AD37C9">
            <w:pPr>
              <w:ind w:left="708"/>
            </w:pPr>
          </w:p>
          <w:p w14:paraId="38EE9A61" w14:textId="77777777" w:rsidR="00115D06" w:rsidRPr="007C450E" w:rsidRDefault="00115D06" w:rsidP="00AD37C9">
            <w:pPr>
              <w:ind w:left="851"/>
            </w:pPr>
            <m:oMathPara>
              <m:oMathParaPr>
                <m:jc m:val="left"/>
              </m:oMathParaPr>
              <m:oMath>
                <m:r>
                  <w:rPr>
                    <w:rFonts w:ascii="Cambria Math" w:hAnsi="Cambria Math"/>
                  </w:rPr>
                  <m:t xml:space="preserve">Cote= 20* </m:t>
                </m:r>
                <m:f>
                  <m:fPr>
                    <m:ctrlPr>
                      <w:rPr>
                        <w:rFonts w:ascii="Cambria Math" w:hAnsi="Cambria Math"/>
                        <w:i/>
                      </w:rPr>
                    </m:ctrlPr>
                  </m:fPr>
                  <m:num>
                    <m:r>
                      <w:rPr>
                        <w:rFonts w:ascii="Cambria Math" w:hAnsi="Cambria Math"/>
                      </w:rPr>
                      <m:t>T CO2 considéré</m:t>
                    </m:r>
                  </m:num>
                  <m:den>
                    <m:r>
                      <w:rPr>
                        <w:rFonts w:ascii="Cambria Math" w:hAnsi="Cambria Math"/>
                      </w:rPr>
                      <m:t xml:space="preserve">T CO2 du projet max </m:t>
                    </m:r>
                  </m:den>
                </m:f>
              </m:oMath>
            </m:oMathPara>
          </w:p>
          <w:p w14:paraId="34A53F0D" w14:textId="77777777" w:rsidR="00115D06" w:rsidRPr="007C450E" w:rsidRDefault="00115D06" w:rsidP="00AD37C9"/>
          <w:p w14:paraId="427097F6" w14:textId="77777777" w:rsidR="00115D06" w:rsidRPr="00447DAA" w:rsidRDefault="00115D06" w:rsidP="00AD37C9">
            <w:r w:rsidRPr="00447DAA">
              <w:t xml:space="preserve">Où </w:t>
            </w:r>
            <m:oMath>
              <m:r>
                <m:rPr>
                  <m:sty m:val="p"/>
                </m:rPr>
                <w:rPr>
                  <w:rFonts w:ascii="Cambria Math" w:hAnsi="Cambria Math"/>
                </w:rPr>
                <m:t>T CO2 considéré</m:t>
              </m:r>
            </m:oMath>
            <w:r w:rsidRPr="00447DAA">
              <w:t xml:space="preserve"> est le </w:t>
            </w:r>
            <w:r>
              <w:t>t</w:t>
            </w:r>
            <w:r w:rsidRPr="00447DAA">
              <w:t xml:space="preserve">aux de CO2 </w:t>
            </w:r>
            <w:r>
              <w:t xml:space="preserve">évité </w:t>
            </w:r>
            <w:r w:rsidRPr="00447DAA">
              <w:t xml:space="preserve">du projet </w:t>
            </w:r>
            <w:r>
              <w:t>considéré.</w:t>
            </w:r>
          </w:p>
          <w:p w14:paraId="748281B8" w14:textId="77777777" w:rsidR="00115D06" w:rsidRPr="00447DAA" w:rsidRDefault="00115D06" w:rsidP="00AD37C9">
            <w:r w:rsidRPr="00447DAA">
              <w:t xml:space="preserve">Et </w:t>
            </w:r>
            <m:oMath>
              <m:sSub>
                <m:sSubPr>
                  <m:ctrlPr>
                    <w:rPr>
                      <w:rFonts w:ascii="Cambria Math" w:hAnsi="Cambria Math"/>
                    </w:rPr>
                  </m:ctrlPr>
                </m:sSubPr>
                <m:e>
                  <m:r>
                    <m:rPr>
                      <m:sty m:val="p"/>
                    </m:rPr>
                    <w:rPr>
                      <w:rFonts w:ascii="Cambria Math" w:hAnsi="Cambria Math"/>
                    </w:rPr>
                    <m:t xml:space="preserve">T CO2 du projet max </m:t>
                  </m:r>
                </m:e>
                <m:sub/>
              </m:sSub>
            </m:oMath>
            <w:r w:rsidRPr="00447DAA">
              <w:t xml:space="preserve"> le </w:t>
            </w:r>
            <w:r>
              <w:t>t</w:t>
            </w:r>
            <w:r w:rsidRPr="00447DAA">
              <w:t xml:space="preserve">aux de CO2 </w:t>
            </w:r>
            <w:r>
              <w:t>évité le plus élevé.</w:t>
            </w:r>
          </w:p>
          <w:p w14:paraId="4DB76960" w14:textId="77777777" w:rsidR="00115D06" w:rsidRPr="009702F9" w:rsidRDefault="00115D06" w:rsidP="00AD37C9">
            <w:pPr>
              <w:pStyle w:val="Paragraphedeliste"/>
              <w:contextualSpacing w:val="0"/>
            </w:pPr>
          </w:p>
          <w:p w14:paraId="105279B2" w14:textId="77777777" w:rsidR="00115D06" w:rsidRPr="00E83173" w:rsidRDefault="00115D06" w:rsidP="00115D06">
            <w:pPr>
              <w:pStyle w:val="Paragraphedeliste"/>
              <w:numPr>
                <w:ilvl w:val="0"/>
                <w:numId w:val="12"/>
              </w:numPr>
              <w:contextualSpacing w:val="0"/>
              <w:rPr>
                <w:rFonts w:ascii="Verdana" w:hAnsi="Verdana"/>
              </w:rPr>
            </w:pPr>
            <w:r w:rsidRPr="0032202A">
              <w:rPr>
                <w:rFonts w:ascii="Verdana" w:hAnsi="Verdana"/>
                <w:b/>
                <w:bCs/>
              </w:rPr>
              <w:t>Sous-critère 2</w:t>
            </w:r>
            <w:r>
              <w:rPr>
                <w:rFonts w:ascii="Verdana" w:hAnsi="Verdana"/>
                <w:b/>
                <w:bCs/>
              </w:rPr>
              <w:t xml:space="preserve"> </w:t>
            </w:r>
            <w:r w:rsidRPr="009201A3">
              <w:rPr>
                <w:rFonts w:ascii="Verdana" w:hAnsi="Verdana"/>
                <w:b/>
                <w:bCs/>
              </w:rPr>
              <w:t>(20 points)</w:t>
            </w:r>
            <w:r w:rsidRPr="0032202A">
              <w:rPr>
                <w:rFonts w:ascii="Verdana" w:hAnsi="Verdana"/>
              </w:rPr>
              <w:t xml:space="preserve"> : : Une évaluation sur base de la quantité de tonnes de CO2 économisées par changement du vecteur énergétique grâce au projet par rapport aux dépenses </w:t>
            </w:r>
            <w:r w:rsidRPr="00E83173">
              <w:rPr>
                <w:rFonts w:ascii="Verdana" w:hAnsi="Verdana"/>
              </w:rPr>
              <w:t xml:space="preserve">de l’investissement nécessaires. Ce rapport exprime l’indicateur d’intensité en termes d’émission de CO2 par euro investi. </w:t>
            </w:r>
          </w:p>
          <w:p w14:paraId="471351C5" w14:textId="77777777" w:rsidR="00115D06" w:rsidRDefault="00115D06" w:rsidP="00AD37C9">
            <w:pPr>
              <w:pStyle w:val="Paragraphedeliste"/>
              <w:contextualSpacing w:val="0"/>
            </w:pPr>
          </w:p>
          <w:p w14:paraId="4B34BD92" w14:textId="77777777" w:rsidR="00115D06" w:rsidRPr="009201A3" w:rsidRDefault="00115D06" w:rsidP="00AD37C9">
            <w:r w:rsidRPr="009201A3">
              <w:t>Ce critère sera évalué sur base :</w:t>
            </w:r>
          </w:p>
          <w:p w14:paraId="41595D0F" w14:textId="77777777" w:rsidR="00115D06" w:rsidRPr="009201A3" w:rsidRDefault="00115D06" w:rsidP="00115D06">
            <w:pPr>
              <w:pStyle w:val="Paragraphedeliste"/>
              <w:numPr>
                <w:ilvl w:val="0"/>
                <w:numId w:val="10"/>
              </w:numPr>
              <w:rPr>
                <w:rFonts w:ascii="Verdana" w:hAnsi="Verdana"/>
              </w:rPr>
            </w:pPr>
            <w:r w:rsidRPr="009201A3">
              <w:rPr>
                <w:rFonts w:ascii="Verdana" w:hAnsi="Verdana"/>
              </w:rPr>
              <w:t xml:space="preserve">Du rapport </w:t>
            </w:r>
            <w:r>
              <w:rPr>
                <w:rFonts w:ascii="Verdana" w:hAnsi="Verdana"/>
              </w:rPr>
              <w:t xml:space="preserve">entre les économies de CO2 évités et l’investissement. </w:t>
            </w:r>
            <w:r w:rsidRPr="009201A3">
              <w:rPr>
                <w:rFonts w:ascii="Verdana" w:hAnsi="Verdana"/>
              </w:rPr>
              <w:t xml:space="preserve">L’objectif est d’aboutir </w:t>
            </w:r>
            <w:r>
              <w:rPr>
                <w:rFonts w:ascii="Verdana" w:hAnsi="Verdana"/>
              </w:rPr>
              <w:t xml:space="preserve">à </w:t>
            </w:r>
            <w:r w:rsidRPr="009201A3">
              <w:rPr>
                <w:rFonts w:ascii="Verdana" w:hAnsi="Verdana"/>
              </w:rPr>
              <w:t>des économies de CO2 par euro investi</w:t>
            </w:r>
            <w:r>
              <w:rPr>
                <w:rFonts w:ascii="Verdana" w:hAnsi="Verdana"/>
              </w:rPr>
              <w:t>.</w:t>
            </w:r>
            <w:r w:rsidRPr="009201A3">
              <w:rPr>
                <w:rFonts w:ascii="Verdana" w:hAnsi="Verdana"/>
              </w:rPr>
              <w:t xml:space="preserve"> </w:t>
            </w:r>
          </w:p>
          <w:p w14:paraId="1C53EC2E" w14:textId="77777777" w:rsidR="00115D06" w:rsidRDefault="00115D06" w:rsidP="00AD37C9"/>
          <w:p w14:paraId="5A98717B" w14:textId="77777777" w:rsidR="00115D06" w:rsidRPr="00C500BF" w:rsidRDefault="00115D06" w:rsidP="00AD37C9">
            <w:r w:rsidRPr="00C500BF">
              <w:t>Le classement est déterminé selon la formule suivante :</w:t>
            </w:r>
          </w:p>
          <w:p w14:paraId="2546748B" w14:textId="77777777" w:rsidR="00115D06" w:rsidRPr="00C500BF" w:rsidRDefault="00115D06" w:rsidP="00AD37C9">
            <w:pPr>
              <w:ind w:left="851"/>
            </w:pPr>
            <m:oMathPara>
              <m:oMathParaPr>
                <m:jc m:val="left"/>
              </m:oMathParaPr>
              <m:oMath>
                <m:r>
                  <w:rPr>
                    <w:rFonts w:ascii="Cambria Math" w:hAnsi="Cambria Math"/>
                  </w:rPr>
                  <m:t xml:space="preserve">Cote= 20* </m:t>
                </m:r>
                <m:f>
                  <m:fPr>
                    <m:ctrlPr>
                      <w:rPr>
                        <w:rFonts w:ascii="Cambria Math" w:hAnsi="Cambria Math"/>
                        <w:i/>
                      </w:rPr>
                    </m:ctrlPr>
                  </m:fPr>
                  <m:num>
                    <m:r>
                      <w:rPr>
                        <w:rFonts w:ascii="Cambria Math" w:hAnsi="Cambria Math"/>
                      </w:rPr>
                      <m:t>Indicateur d'intensité considéré</m:t>
                    </m:r>
                  </m:num>
                  <m:den>
                    <m:r>
                      <w:rPr>
                        <w:rFonts w:ascii="Cambria Math" w:hAnsi="Cambria Math"/>
                      </w:rPr>
                      <m:t>Indicateur d'intensité max</m:t>
                    </m:r>
                  </m:den>
                </m:f>
              </m:oMath>
            </m:oMathPara>
          </w:p>
          <w:p w14:paraId="1AF1D1D0" w14:textId="77777777" w:rsidR="00115D06" w:rsidRPr="00F87ED4" w:rsidRDefault="00115D06" w:rsidP="00AD37C9">
            <w:r w:rsidRPr="00F87ED4">
              <w:t xml:space="preserve">Où </w:t>
            </w:r>
            <m:oMath>
              <m:r>
                <m:rPr>
                  <m:sty m:val="p"/>
                </m:rPr>
                <w:rPr>
                  <w:rFonts w:ascii="Cambria Math" w:hAnsi="Cambria Math"/>
                </w:rPr>
                <m:t>Indicateur d'intensité considéré</m:t>
              </m:r>
            </m:oMath>
            <w:r w:rsidRPr="00F87ED4">
              <w:t xml:space="preserve"> est l’indicateur d’intensité en termes d’émission de CO2</w:t>
            </w:r>
            <w:r>
              <w:t xml:space="preserve"> </w:t>
            </w:r>
            <w:r w:rsidRPr="00F87ED4">
              <w:t xml:space="preserve">du projet par euro investi </w:t>
            </w:r>
            <w:r>
              <w:t>du projet considéré.</w:t>
            </w:r>
          </w:p>
          <w:p w14:paraId="14BF228F" w14:textId="039D89E4" w:rsidR="009C52DC" w:rsidRDefault="00115D06" w:rsidP="00AD37C9">
            <w:r w:rsidRPr="00C500BF">
              <w:t xml:space="preserve">Et </w:t>
            </w:r>
            <m:oMath>
              <m:sSub>
                <m:sSubPr>
                  <m:ctrlPr>
                    <w:rPr>
                      <w:rFonts w:ascii="Cambria Math" w:hAnsi="Cambria Math"/>
                    </w:rPr>
                  </m:ctrlPr>
                </m:sSubPr>
                <m:e>
                  <m:r>
                    <m:rPr>
                      <m:sty m:val="p"/>
                    </m:rPr>
                    <w:rPr>
                      <w:rFonts w:ascii="Cambria Math" w:hAnsi="Cambria Math"/>
                    </w:rPr>
                    <m:t xml:space="preserve">Indicateur d'intensité max  </m:t>
                  </m:r>
                </m:e>
                <m:sub/>
              </m:sSub>
            </m:oMath>
            <w:r w:rsidRPr="00C500BF">
              <w:t xml:space="preserve"> </w:t>
            </w:r>
            <w:r w:rsidRPr="00F87ED4">
              <w:t>est l’indicateur d’intensité en termes d’émission de CO2</w:t>
            </w:r>
            <w:r>
              <w:t xml:space="preserve"> </w:t>
            </w:r>
            <w:r w:rsidRPr="00F87ED4">
              <w:t xml:space="preserve">du projet par euro investi </w:t>
            </w:r>
            <w:r>
              <w:t>du projet le plus élevé.</w:t>
            </w:r>
          </w:p>
          <w:p w14:paraId="170555DD" w14:textId="77777777" w:rsidR="00115D06" w:rsidRPr="00E26F24" w:rsidRDefault="00115D06" w:rsidP="00AD37C9"/>
        </w:tc>
      </w:tr>
    </w:tbl>
    <w:p w14:paraId="2FF39ADF" w14:textId="2F892BD6" w:rsidR="00115D06" w:rsidRDefault="00115D06" w:rsidP="0065551E"/>
    <w:p w14:paraId="3C638DE1" w14:textId="5246C21C" w:rsidR="00115D06" w:rsidRDefault="00115D06" w:rsidP="0065551E"/>
    <w:sectPr w:rsidR="00115D06" w:rsidSect="002A2E8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36ABD" w14:textId="77777777" w:rsidR="008735A9" w:rsidRDefault="008735A9" w:rsidP="0065551E">
      <w:pPr>
        <w:spacing w:after="0" w:line="240" w:lineRule="auto"/>
      </w:pPr>
      <w:r>
        <w:separator/>
      </w:r>
    </w:p>
  </w:endnote>
  <w:endnote w:type="continuationSeparator" w:id="0">
    <w:p w14:paraId="79D2FC10" w14:textId="77777777" w:rsidR="008735A9" w:rsidRDefault="008735A9" w:rsidP="0065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4729625"/>
      <w:docPartObj>
        <w:docPartGallery w:val="Page Numbers (Bottom of Page)"/>
        <w:docPartUnique/>
      </w:docPartObj>
    </w:sdtPr>
    <w:sdtEndPr/>
    <w:sdtContent>
      <w:p w14:paraId="6A91BE88" w14:textId="6E8A6971" w:rsidR="004459CD" w:rsidRDefault="004459CD">
        <w:pPr>
          <w:pStyle w:val="Pieddepage"/>
          <w:jc w:val="right"/>
        </w:pPr>
        <w:r>
          <w:fldChar w:fldCharType="begin"/>
        </w:r>
        <w:r>
          <w:instrText>PAGE   \* MERGEFORMAT</w:instrText>
        </w:r>
        <w:r>
          <w:fldChar w:fldCharType="separate"/>
        </w:r>
        <w:r>
          <w:rPr>
            <w:lang w:val="fr-FR"/>
          </w:rPr>
          <w:t>2</w:t>
        </w:r>
        <w:r>
          <w:fldChar w:fldCharType="end"/>
        </w:r>
      </w:p>
    </w:sdtContent>
  </w:sdt>
  <w:p w14:paraId="2F63A444" w14:textId="77777777" w:rsidR="006653E9" w:rsidRDefault="006653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AD4C9" w14:textId="77777777" w:rsidR="008735A9" w:rsidRDefault="008735A9" w:rsidP="0065551E">
      <w:pPr>
        <w:spacing w:after="0" w:line="240" w:lineRule="auto"/>
      </w:pPr>
      <w:r>
        <w:separator/>
      </w:r>
    </w:p>
  </w:footnote>
  <w:footnote w:type="continuationSeparator" w:id="0">
    <w:p w14:paraId="770657B7" w14:textId="77777777" w:rsidR="008735A9" w:rsidRDefault="008735A9" w:rsidP="0065551E">
      <w:pPr>
        <w:spacing w:after="0" w:line="240" w:lineRule="auto"/>
      </w:pPr>
      <w:r>
        <w:continuationSeparator/>
      </w:r>
    </w:p>
  </w:footnote>
  <w:footnote w:id="1">
    <w:p w14:paraId="375B0247" w14:textId="77777777" w:rsidR="00115D06" w:rsidRDefault="00115D06" w:rsidP="00115D06">
      <w:pPr>
        <w:pStyle w:val="Notedebasdepage"/>
      </w:pPr>
      <w:r>
        <w:rPr>
          <w:rStyle w:val="Appelnotedebasdep"/>
        </w:rPr>
        <w:t>1</w:t>
      </w:r>
      <w:r>
        <w:t xml:space="preserve">Indiquer s’il s’agit d’une grande entreprise ou d’une PME ou d’un TPE ou d’un secteur public  </w:t>
      </w:r>
    </w:p>
    <w:p w14:paraId="39733190" w14:textId="77777777" w:rsidR="00115D06" w:rsidRDefault="00115D06" w:rsidP="00115D06">
      <w:pPr>
        <w:pStyle w:val="Notedebasdepage"/>
      </w:pPr>
      <w:r>
        <w:rPr>
          <w:vertAlign w:val="superscript"/>
        </w:rPr>
        <w:t>2</w:t>
      </w:r>
      <w:r>
        <w:t>Déclaration s’il s’agit d’une PME dans le sens de l’article 2, 2° du règlement (UE) n°651/2014 ou d’une grande entreprise dans le sens de l’article 2, 24°du règlement UE n°  651/2014. A cette fin, le candidat doit spécifier de manière quantifiable la catégorie de société à laquelle il appartient et ceci conformément aux critères repris à l'annexe I de l'article 2 du règlement (UE) no. 651/2014.</w:t>
      </w:r>
    </w:p>
  </w:footnote>
  <w:footnote w:id="2">
    <w:p w14:paraId="13413E00" w14:textId="77777777" w:rsidR="00115D06" w:rsidRDefault="00115D06" w:rsidP="00115D06">
      <w:pPr>
        <w:pStyle w:val="Notedebasdepage"/>
      </w:pPr>
      <w:r>
        <w:rPr>
          <w:rStyle w:val="Appelnotedebasdep"/>
        </w:rPr>
        <w:footnoteRef/>
      </w:r>
      <w:r>
        <w:t xml:space="preserve"> S’il s’agit d’une entreprise, numéro d'entreprise à la Banque-Carrefour des Entreprises (BCE)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5EE4"/>
    <w:multiLevelType w:val="hybridMultilevel"/>
    <w:tmpl w:val="12F6E3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7281C50"/>
    <w:multiLevelType w:val="multilevel"/>
    <w:tmpl w:val="C686A1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8FE46D1"/>
    <w:multiLevelType w:val="hybridMultilevel"/>
    <w:tmpl w:val="AFACF4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BA210F2"/>
    <w:multiLevelType w:val="hybridMultilevel"/>
    <w:tmpl w:val="A3E054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E244F97"/>
    <w:multiLevelType w:val="hybridMultilevel"/>
    <w:tmpl w:val="59C2ED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F1C02DB"/>
    <w:multiLevelType w:val="hybridMultilevel"/>
    <w:tmpl w:val="E43A00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C31681E"/>
    <w:multiLevelType w:val="hybridMultilevel"/>
    <w:tmpl w:val="5CF69D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E5E5B94"/>
    <w:multiLevelType w:val="hybridMultilevel"/>
    <w:tmpl w:val="C33A0B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40833A5"/>
    <w:multiLevelType w:val="multilevel"/>
    <w:tmpl w:val="FC88B090"/>
    <w:lvl w:ilvl="0">
      <w:start w:val="1"/>
      <w:numFmt w:val="decimal"/>
      <w:lvlText w:val="%1."/>
      <w:lvlJc w:val="left"/>
      <w:pPr>
        <w:ind w:left="720" w:hanging="360"/>
      </w:pPr>
      <w:rPr>
        <w:rFonts w:hint="default"/>
      </w:rPr>
    </w:lvl>
    <w:lvl w:ilvl="1">
      <w:start w:val="1"/>
      <w:numFmt w:val="decimal"/>
      <w:pStyle w:val="Titre3"/>
      <w:isLgl/>
      <w:lvlText w:val="%1.%2."/>
      <w:lvlJc w:val="left"/>
      <w:pPr>
        <w:ind w:left="3272" w:hanging="720"/>
      </w:pPr>
      <w:rPr>
        <w:rFonts w:eastAsiaTheme="minorHAnsi" w:hint="default"/>
      </w:rPr>
    </w:lvl>
    <w:lvl w:ilvl="2">
      <w:start w:val="1"/>
      <w:numFmt w:val="decimal"/>
      <w:isLgl/>
      <w:lvlText w:val="%1.%2.%3."/>
      <w:lvlJc w:val="left"/>
      <w:pPr>
        <w:ind w:left="1440" w:hanging="1080"/>
      </w:pPr>
      <w:rPr>
        <w:rFonts w:eastAsiaTheme="minorHAnsi" w:hint="default"/>
      </w:rPr>
    </w:lvl>
    <w:lvl w:ilvl="3">
      <w:start w:val="1"/>
      <w:numFmt w:val="decimal"/>
      <w:isLgl/>
      <w:lvlText w:val="%1.%2.%3.%4."/>
      <w:lvlJc w:val="left"/>
      <w:pPr>
        <w:ind w:left="1440" w:hanging="1080"/>
      </w:pPr>
      <w:rPr>
        <w:rFonts w:eastAsiaTheme="minorHAnsi" w:hint="default"/>
      </w:rPr>
    </w:lvl>
    <w:lvl w:ilvl="4">
      <w:start w:val="1"/>
      <w:numFmt w:val="decimal"/>
      <w:isLgl/>
      <w:lvlText w:val="%1.%2.%3.%4.%5."/>
      <w:lvlJc w:val="left"/>
      <w:pPr>
        <w:ind w:left="1800" w:hanging="1440"/>
      </w:pPr>
      <w:rPr>
        <w:rFonts w:eastAsiaTheme="minorHAnsi" w:hint="default"/>
      </w:rPr>
    </w:lvl>
    <w:lvl w:ilvl="5">
      <w:start w:val="1"/>
      <w:numFmt w:val="decimal"/>
      <w:isLgl/>
      <w:lvlText w:val="%1.%2.%3.%4.%5.%6."/>
      <w:lvlJc w:val="left"/>
      <w:pPr>
        <w:ind w:left="2160" w:hanging="1800"/>
      </w:pPr>
      <w:rPr>
        <w:rFonts w:eastAsiaTheme="minorHAnsi" w:hint="default"/>
      </w:rPr>
    </w:lvl>
    <w:lvl w:ilvl="6">
      <w:start w:val="1"/>
      <w:numFmt w:val="decimal"/>
      <w:isLgl/>
      <w:lvlText w:val="%1.%2.%3.%4.%5.%6.%7."/>
      <w:lvlJc w:val="left"/>
      <w:pPr>
        <w:ind w:left="2520" w:hanging="2160"/>
      </w:pPr>
      <w:rPr>
        <w:rFonts w:eastAsiaTheme="minorHAnsi" w:hint="default"/>
      </w:rPr>
    </w:lvl>
    <w:lvl w:ilvl="7">
      <w:start w:val="1"/>
      <w:numFmt w:val="decimal"/>
      <w:isLgl/>
      <w:lvlText w:val="%1.%2.%3.%4.%5.%6.%7.%8."/>
      <w:lvlJc w:val="left"/>
      <w:pPr>
        <w:ind w:left="2520" w:hanging="2160"/>
      </w:pPr>
      <w:rPr>
        <w:rFonts w:eastAsiaTheme="minorHAnsi" w:hint="default"/>
      </w:rPr>
    </w:lvl>
    <w:lvl w:ilvl="8">
      <w:start w:val="1"/>
      <w:numFmt w:val="decimal"/>
      <w:isLgl/>
      <w:lvlText w:val="%1.%2.%3.%4.%5.%6.%7.%8.%9."/>
      <w:lvlJc w:val="left"/>
      <w:pPr>
        <w:ind w:left="2880" w:hanging="2520"/>
      </w:pPr>
      <w:rPr>
        <w:rFonts w:eastAsiaTheme="minorHAnsi" w:hint="default"/>
      </w:rPr>
    </w:lvl>
  </w:abstractNum>
  <w:abstractNum w:abstractNumId="9" w15:restartNumberingAfterBreak="0">
    <w:nsid w:val="498B23AA"/>
    <w:multiLevelType w:val="hybridMultilevel"/>
    <w:tmpl w:val="C568B066"/>
    <w:lvl w:ilvl="0" w:tplc="080C000B">
      <w:start w:val="1"/>
      <w:numFmt w:val="bullet"/>
      <w:lvlText w:val=""/>
      <w:lvlJc w:val="left"/>
      <w:pPr>
        <w:ind w:left="1058" w:hanging="360"/>
      </w:pPr>
      <w:rPr>
        <w:rFonts w:ascii="Wingdings" w:hAnsi="Wingdings" w:hint="default"/>
      </w:rPr>
    </w:lvl>
    <w:lvl w:ilvl="1" w:tplc="080C0003" w:tentative="1">
      <w:start w:val="1"/>
      <w:numFmt w:val="bullet"/>
      <w:lvlText w:val="o"/>
      <w:lvlJc w:val="left"/>
      <w:pPr>
        <w:ind w:left="1778" w:hanging="360"/>
      </w:pPr>
      <w:rPr>
        <w:rFonts w:ascii="Courier New" w:hAnsi="Courier New" w:cs="Courier New" w:hint="default"/>
      </w:rPr>
    </w:lvl>
    <w:lvl w:ilvl="2" w:tplc="080C0005" w:tentative="1">
      <w:start w:val="1"/>
      <w:numFmt w:val="bullet"/>
      <w:lvlText w:val=""/>
      <w:lvlJc w:val="left"/>
      <w:pPr>
        <w:ind w:left="2498" w:hanging="360"/>
      </w:pPr>
      <w:rPr>
        <w:rFonts w:ascii="Wingdings" w:hAnsi="Wingdings" w:hint="default"/>
      </w:rPr>
    </w:lvl>
    <w:lvl w:ilvl="3" w:tplc="080C0001" w:tentative="1">
      <w:start w:val="1"/>
      <w:numFmt w:val="bullet"/>
      <w:lvlText w:val=""/>
      <w:lvlJc w:val="left"/>
      <w:pPr>
        <w:ind w:left="3218" w:hanging="360"/>
      </w:pPr>
      <w:rPr>
        <w:rFonts w:ascii="Symbol" w:hAnsi="Symbol" w:hint="default"/>
      </w:rPr>
    </w:lvl>
    <w:lvl w:ilvl="4" w:tplc="080C0003" w:tentative="1">
      <w:start w:val="1"/>
      <w:numFmt w:val="bullet"/>
      <w:lvlText w:val="o"/>
      <w:lvlJc w:val="left"/>
      <w:pPr>
        <w:ind w:left="3938" w:hanging="360"/>
      </w:pPr>
      <w:rPr>
        <w:rFonts w:ascii="Courier New" w:hAnsi="Courier New" w:cs="Courier New" w:hint="default"/>
      </w:rPr>
    </w:lvl>
    <w:lvl w:ilvl="5" w:tplc="080C0005" w:tentative="1">
      <w:start w:val="1"/>
      <w:numFmt w:val="bullet"/>
      <w:lvlText w:val=""/>
      <w:lvlJc w:val="left"/>
      <w:pPr>
        <w:ind w:left="4658" w:hanging="360"/>
      </w:pPr>
      <w:rPr>
        <w:rFonts w:ascii="Wingdings" w:hAnsi="Wingdings" w:hint="default"/>
      </w:rPr>
    </w:lvl>
    <w:lvl w:ilvl="6" w:tplc="080C0001" w:tentative="1">
      <w:start w:val="1"/>
      <w:numFmt w:val="bullet"/>
      <w:lvlText w:val=""/>
      <w:lvlJc w:val="left"/>
      <w:pPr>
        <w:ind w:left="5378" w:hanging="360"/>
      </w:pPr>
      <w:rPr>
        <w:rFonts w:ascii="Symbol" w:hAnsi="Symbol" w:hint="default"/>
      </w:rPr>
    </w:lvl>
    <w:lvl w:ilvl="7" w:tplc="080C0003" w:tentative="1">
      <w:start w:val="1"/>
      <w:numFmt w:val="bullet"/>
      <w:lvlText w:val="o"/>
      <w:lvlJc w:val="left"/>
      <w:pPr>
        <w:ind w:left="6098" w:hanging="360"/>
      </w:pPr>
      <w:rPr>
        <w:rFonts w:ascii="Courier New" w:hAnsi="Courier New" w:cs="Courier New" w:hint="default"/>
      </w:rPr>
    </w:lvl>
    <w:lvl w:ilvl="8" w:tplc="080C0005" w:tentative="1">
      <w:start w:val="1"/>
      <w:numFmt w:val="bullet"/>
      <w:lvlText w:val=""/>
      <w:lvlJc w:val="left"/>
      <w:pPr>
        <w:ind w:left="6818" w:hanging="360"/>
      </w:pPr>
      <w:rPr>
        <w:rFonts w:ascii="Wingdings" w:hAnsi="Wingdings" w:hint="default"/>
      </w:rPr>
    </w:lvl>
  </w:abstractNum>
  <w:abstractNum w:abstractNumId="10" w15:restartNumberingAfterBreak="0">
    <w:nsid w:val="50691999"/>
    <w:multiLevelType w:val="multilevel"/>
    <w:tmpl w:val="2650456C"/>
    <w:lvl w:ilvl="0">
      <w:start w:val="1"/>
      <w:numFmt w:val="decimal"/>
      <w:lvlText w:val="%1."/>
      <w:lvlJc w:val="left"/>
      <w:pPr>
        <w:ind w:left="1068" w:hanging="360"/>
      </w:pPr>
    </w:lvl>
    <w:lvl w:ilvl="1">
      <w:start w:val="1"/>
      <w:numFmt w:val="decimal"/>
      <w:isLgl/>
      <w:lvlText w:val="%1.%2"/>
      <w:lvlJc w:val="left"/>
      <w:pPr>
        <w:ind w:left="-633" w:hanging="360"/>
      </w:pPr>
      <w:rPr>
        <w:rFonts w:hint="default"/>
      </w:rPr>
    </w:lvl>
    <w:lvl w:ilvl="2">
      <w:start w:val="1"/>
      <w:numFmt w:val="decimal"/>
      <w:isLgl/>
      <w:lvlText w:val="%1.%2.%3"/>
      <w:lvlJc w:val="left"/>
      <w:pPr>
        <w:ind w:left="-4025" w:hanging="720"/>
      </w:pPr>
      <w:rPr>
        <w:rFonts w:hint="default"/>
      </w:rPr>
    </w:lvl>
    <w:lvl w:ilvl="3">
      <w:start w:val="1"/>
      <w:numFmt w:val="decimal"/>
      <w:isLgl/>
      <w:lvlText w:val="%1.%2.%3.%4"/>
      <w:lvlJc w:val="left"/>
      <w:pPr>
        <w:ind w:left="-3665" w:hanging="1080"/>
      </w:pPr>
      <w:rPr>
        <w:rFonts w:hint="default"/>
      </w:rPr>
    </w:lvl>
    <w:lvl w:ilvl="4">
      <w:start w:val="1"/>
      <w:numFmt w:val="decimal"/>
      <w:isLgl/>
      <w:lvlText w:val="%1.%2.%3.%4.%5"/>
      <w:lvlJc w:val="left"/>
      <w:pPr>
        <w:ind w:left="-3665"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305" w:hanging="144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2945" w:hanging="1800"/>
      </w:pPr>
      <w:rPr>
        <w:rFonts w:hint="default"/>
      </w:rPr>
    </w:lvl>
  </w:abstractNum>
  <w:abstractNum w:abstractNumId="11" w15:restartNumberingAfterBreak="0">
    <w:nsid w:val="573D0588"/>
    <w:multiLevelType w:val="hybridMultilevel"/>
    <w:tmpl w:val="56F80436"/>
    <w:lvl w:ilvl="0" w:tplc="080C0001">
      <w:start w:val="1"/>
      <w:numFmt w:val="bullet"/>
      <w:lvlText w:val=""/>
      <w:lvlJc w:val="left"/>
      <w:pPr>
        <w:ind w:left="1859" w:hanging="360"/>
      </w:pPr>
      <w:rPr>
        <w:rFonts w:ascii="Symbol" w:hAnsi="Symbol" w:hint="default"/>
      </w:rPr>
    </w:lvl>
    <w:lvl w:ilvl="1" w:tplc="080C0003" w:tentative="1">
      <w:start w:val="1"/>
      <w:numFmt w:val="bullet"/>
      <w:lvlText w:val="o"/>
      <w:lvlJc w:val="left"/>
      <w:pPr>
        <w:ind w:left="2579" w:hanging="360"/>
      </w:pPr>
      <w:rPr>
        <w:rFonts w:ascii="Courier New" w:hAnsi="Courier New" w:cs="Courier New" w:hint="default"/>
      </w:rPr>
    </w:lvl>
    <w:lvl w:ilvl="2" w:tplc="080C0005" w:tentative="1">
      <w:start w:val="1"/>
      <w:numFmt w:val="bullet"/>
      <w:lvlText w:val=""/>
      <w:lvlJc w:val="left"/>
      <w:pPr>
        <w:ind w:left="3299" w:hanging="360"/>
      </w:pPr>
      <w:rPr>
        <w:rFonts w:ascii="Wingdings" w:hAnsi="Wingdings" w:hint="default"/>
      </w:rPr>
    </w:lvl>
    <w:lvl w:ilvl="3" w:tplc="080C0001" w:tentative="1">
      <w:start w:val="1"/>
      <w:numFmt w:val="bullet"/>
      <w:lvlText w:val=""/>
      <w:lvlJc w:val="left"/>
      <w:pPr>
        <w:ind w:left="4019" w:hanging="360"/>
      </w:pPr>
      <w:rPr>
        <w:rFonts w:ascii="Symbol" w:hAnsi="Symbol" w:hint="default"/>
      </w:rPr>
    </w:lvl>
    <w:lvl w:ilvl="4" w:tplc="080C0003" w:tentative="1">
      <w:start w:val="1"/>
      <w:numFmt w:val="bullet"/>
      <w:lvlText w:val="o"/>
      <w:lvlJc w:val="left"/>
      <w:pPr>
        <w:ind w:left="4739" w:hanging="360"/>
      </w:pPr>
      <w:rPr>
        <w:rFonts w:ascii="Courier New" w:hAnsi="Courier New" w:cs="Courier New" w:hint="default"/>
      </w:rPr>
    </w:lvl>
    <w:lvl w:ilvl="5" w:tplc="080C0005" w:tentative="1">
      <w:start w:val="1"/>
      <w:numFmt w:val="bullet"/>
      <w:lvlText w:val=""/>
      <w:lvlJc w:val="left"/>
      <w:pPr>
        <w:ind w:left="5459" w:hanging="360"/>
      </w:pPr>
      <w:rPr>
        <w:rFonts w:ascii="Wingdings" w:hAnsi="Wingdings" w:hint="default"/>
      </w:rPr>
    </w:lvl>
    <w:lvl w:ilvl="6" w:tplc="080C0001" w:tentative="1">
      <w:start w:val="1"/>
      <w:numFmt w:val="bullet"/>
      <w:lvlText w:val=""/>
      <w:lvlJc w:val="left"/>
      <w:pPr>
        <w:ind w:left="6179" w:hanging="360"/>
      </w:pPr>
      <w:rPr>
        <w:rFonts w:ascii="Symbol" w:hAnsi="Symbol" w:hint="default"/>
      </w:rPr>
    </w:lvl>
    <w:lvl w:ilvl="7" w:tplc="080C0003" w:tentative="1">
      <w:start w:val="1"/>
      <w:numFmt w:val="bullet"/>
      <w:lvlText w:val="o"/>
      <w:lvlJc w:val="left"/>
      <w:pPr>
        <w:ind w:left="6899" w:hanging="360"/>
      </w:pPr>
      <w:rPr>
        <w:rFonts w:ascii="Courier New" w:hAnsi="Courier New" w:cs="Courier New" w:hint="default"/>
      </w:rPr>
    </w:lvl>
    <w:lvl w:ilvl="8" w:tplc="080C0005" w:tentative="1">
      <w:start w:val="1"/>
      <w:numFmt w:val="bullet"/>
      <w:lvlText w:val=""/>
      <w:lvlJc w:val="left"/>
      <w:pPr>
        <w:ind w:left="7619" w:hanging="360"/>
      </w:pPr>
      <w:rPr>
        <w:rFonts w:ascii="Wingdings" w:hAnsi="Wingdings" w:hint="default"/>
      </w:rPr>
    </w:lvl>
  </w:abstractNum>
  <w:abstractNum w:abstractNumId="12" w15:restartNumberingAfterBreak="0">
    <w:nsid w:val="622162AC"/>
    <w:multiLevelType w:val="hybridMultilevel"/>
    <w:tmpl w:val="7DDA761C"/>
    <w:lvl w:ilvl="0" w:tplc="5640409C">
      <w:start w:val="1"/>
      <w:numFmt w:val="upperLetter"/>
      <w:pStyle w:val="Style1"/>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66F762DC"/>
    <w:multiLevelType w:val="hybridMultilevel"/>
    <w:tmpl w:val="B296A2AC"/>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6AC01F14"/>
    <w:multiLevelType w:val="hybridMultilevel"/>
    <w:tmpl w:val="D3CA92BA"/>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5" w15:restartNumberingAfterBreak="0">
    <w:nsid w:val="6EC2684F"/>
    <w:multiLevelType w:val="hybridMultilevel"/>
    <w:tmpl w:val="BA060446"/>
    <w:lvl w:ilvl="0" w:tplc="080C000B">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6" w15:restartNumberingAfterBreak="0">
    <w:nsid w:val="6F8B6C0C"/>
    <w:multiLevelType w:val="hybridMultilevel"/>
    <w:tmpl w:val="3E2ED23C"/>
    <w:lvl w:ilvl="0" w:tplc="080C0017">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6FD46D26"/>
    <w:multiLevelType w:val="multilevel"/>
    <w:tmpl w:val="CEC29756"/>
    <w:lvl w:ilvl="0">
      <w:start w:val="1"/>
      <w:numFmt w:val="lowerLetter"/>
      <w:lvlText w:val="%1)"/>
      <w:lvlJc w:val="left"/>
      <w:pPr>
        <w:tabs>
          <w:tab w:val="num" w:pos="720"/>
        </w:tabs>
        <w:ind w:left="720" w:hanging="360"/>
      </w:pPr>
      <w:rPr>
        <w:rFonts w:hint="default"/>
        <w:color w:val="000000"/>
        <w:sz w:val="20"/>
      </w:rPr>
    </w:lvl>
    <w:lvl w:ilvl="1">
      <w:start w:val="1"/>
      <w:numFmt w:val="lowerLetter"/>
      <w:lvlText w:val="%2)"/>
      <w:lvlJc w:val="left"/>
      <w:pPr>
        <w:ind w:left="1440" w:hanging="360"/>
      </w:pPr>
      <w:rPr>
        <w:rFonts w:hint="default"/>
        <w:color w:val="000000"/>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3"/>
  </w:num>
  <w:num w:numId="4">
    <w:abstractNumId w:val="8"/>
  </w:num>
  <w:num w:numId="5">
    <w:abstractNumId w:val="0"/>
  </w:num>
  <w:num w:numId="6">
    <w:abstractNumId w:val="7"/>
  </w:num>
  <w:num w:numId="7">
    <w:abstractNumId w:val="12"/>
  </w:num>
  <w:num w:numId="8">
    <w:abstractNumId w:val="17"/>
  </w:num>
  <w:num w:numId="9">
    <w:abstractNumId w:val="11"/>
  </w:num>
  <w:num w:numId="10">
    <w:abstractNumId w:val="5"/>
  </w:num>
  <w:num w:numId="11">
    <w:abstractNumId w:val="6"/>
  </w:num>
  <w:num w:numId="12">
    <w:abstractNumId w:val="2"/>
  </w:num>
  <w:num w:numId="13">
    <w:abstractNumId w:val="16"/>
  </w:num>
  <w:num w:numId="14">
    <w:abstractNumId w:val="13"/>
  </w:num>
  <w:num w:numId="15">
    <w:abstractNumId w:val="14"/>
  </w:num>
  <w:num w:numId="16">
    <w:abstractNumId w:val="9"/>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E"/>
    <w:rsid w:val="000F4709"/>
    <w:rsid w:val="00115D06"/>
    <w:rsid w:val="00137D95"/>
    <w:rsid w:val="00296444"/>
    <w:rsid w:val="002A2E86"/>
    <w:rsid w:val="00335465"/>
    <w:rsid w:val="00415569"/>
    <w:rsid w:val="004459CD"/>
    <w:rsid w:val="004644BC"/>
    <w:rsid w:val="005B7B4A"/>
    <w:rsid w:val="0065551E"/>
    <w:rsid w:val="006653E9"/>
    <w:rsid w:val="006A593B"/>
    <w:rsid w:val="00704197"/>
    <w:rsid w:val="007F4F28"/>
    <w:rsid w:val="00832F22"/>
    <w:rsid w:val="008735A9"/>
    <w:rsid w:val="009C52DC"/>
    <w:rsid w:val="00BC6338"/>
    <w:rsid w:val="00CE2D8E"/>
    <w:rsid w:val="00E07E6E"/>
    <w:rsid w:val="00E83173"/>
    <w:rsid w:val="00F411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A4BDC"/>
  <w15:chartTrackingRefBased/>
  <w15:docId w15:val="{25A33D7B-F9D8-4FE4-8ED8-B3BF6CAB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51E"/>
    <w:pPr>
      <w:jc w:val="both"/>
    </w:pPr>
    <w:rPr>
      <w:rFonts w:ascii="Verdana" w:hAnsi="Verdana"/>
    </w:rPr>
  </w:style>
  <w:style w:type="paragraph" w:styleId="Titre2">
    <w:name w:val="heading 2"/>
    <w:basedOn w:val="Normal"/>
    <w:next w:val="Normal"/>
    <w:link w:val="Titre2Car"/>
    <w:autoRedefine/>
    <w:uiPriority w:val="9"/>
    <w:unhideWhenUsed/>
    <w:qFormat/>
    <w:rsid w:val="009C52DC"/>
    <w:pPr>
      <w:keepNext/>
      <w:keepLines/>
      <w:spacing w:after="0" w:line="240" w:lineRule="auto"/>
      <w:ind w:left="720" w:hanging="360"/>
      <w:jc w:val="center"/>
      <w:outlineLvl w:val="1"/>
    </w:pPr>
    <w:rPr>
      <w:rFonts w:eastAsiaTheme="majorEastAsia" w:cstheme="majorBidi"/>
      <w:b/>
      <w:bCs/>
      <w:sz w:val="32"/>
      <w:szCs w:val="32"/>
      <w:u w:val="single"/>
    </w:rPr>
  </w:style>
  <w:style w:type="paragraph" w:styleId="Titre3">
    <w:name w:val="heading 3"/>
    <w:basedOn w:val="Paragraphedeliste"/>
    <w:next w:val="Normal"/>
    <w:link w:val="Titre3Car"/>
    <w:uiPriority w:val="9"/>
    <w:unhideWhenUsed/>
    <w:qFormat/>
    <w:rsid w:val="0065551E"/>
    <w:pPr>
      <w:numPr>
        <w:ilvl w:val="1"/>
        <w:numId w:val="4"/>
      </w:numPr>
      <w:tabs>
        <w:tab w:val="num" w:pos="360"/>
      </w:tabs>
      <w:ind w:left="1418" w:firstLine="0"/>
      <w:outlineLvl w:val="2"/>
    </w:pPr>
    <w:rPr>
      <w:rFonts w:ascii="Verdana" w:hAnsi="Verdana"/>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C52DC"/>
    <w:rPr>
      <w:rFonts w:ascii="Verdana" w:eastAsiaTheme="majorEastAsia" w:hAnsi="Verdana" w:cstheme="majorBidi"/>
      <w:b/>
      <w:bCs/>
      <w:sz w:val="32"/>
      <w:szCs w:val="32"/>
      <w:u w:val="single"/>
    </w:rPr>
  </w:style>
  <w:style w:type="character" w:customStyle="1" w:styleId="Titre3Car">
    <w:name w:val="Titre 3 Car"/>
    <w:basedOn w:val="Policepardfaut"/>
    <w:link w:val="Titre3"/>
    <w:uiPriority w:val="9"/>
    <w:rsid w:val="0065551E"/>
    <w:rPr>
      <w:rFonts w:ascii="Verdana" w:eastAsia="Times New Roman" w:hAnsi="Verdana" w:cs="Times New Roman"/>
      <w:szCs w:val="20"/>
      <w:u w:val="single"/>
      <w:lang w:eastAsia="fr-FR"/>
    </w:rPr>
  </w:style>
  <w:style w:type="paragraph" w:styleId="Paragraphedeliste">
    <w:name w:val="List Paragraph"/>
    <w:aliases w:val="Lettre d'introduction,Paragraphe,Paragraphe + puce,liste à numéros,Bullet 1,Liste Niveau 1,List Paragraph"/>
    <w:basedOn w:val="Normal"/>
    <w:link w:val="ParagraphedelisteCar"/>
    <w:uiPriority w:val="34"/>
    <w:qFormat/>
    <w:rsid w:val="0065551E"/>
    <w:pPr>
      <w:spacing w:after="0" w:line="240" w:lineRule="auto"/>
      <w:ind w:left="720"/>
      <w:contextualSpacing/>
    </w:pPr>
    <w:rPr>
      <w:rFonts w:ascii="Arial" w:eastAsia="Times New Roman" w:hAnsi="Arial" w:cs="Times New Roman"/>
      <w:szCs w:val="20"/>
      <w:lang w:eastAsia="fr-FR"/>
    </w:rPr>
  </w:style>
  <w:style w:type="character" w:customStyle="1" w:styleId="ParagraphedelisteCar">
    <w:name w:val="Paragraphe de liste Car"/>
    <w:aliases w:val="Lettre d'introduction Car,Paragraphe Car,Paragraphe + puce Car,liste à numéros Car,Bullet 1 Car,Liste Niveau 1 Car,List Paragraph Car"/>
    <w:basedOn w:val="Policepardfaut"/>
    <w:link w:val="Paragraphedeliste"/>
    <w:uiPriority w:val="34"/>
    <w:locked/>
    <w:rsid w:val="0065551E"/>
    <w:rPr>
      <w:rFonts w:ascii="Arial" w:eastAsia="Times New Roman" w:hAnsi="Arial" w:cs="Times New Roman"/>
      <w:szCs w:val="20"/>
      <w:lang w:eastAsia="fr-FR"/>
    </w:rPr>
  </w:style>
  <w:style w:type="paragraph" w:customStyle="1" w:styleId="Style1">
    <w:name w:val="Style1"/>
    <w:basedOn w:val="Normal"/>
    <w:rsid w:val="0065551E"/>
    <w:pPr>
      <w:numPr>
        <w:numId w:val="7"/>
      </w:numPr>
    </w:pPr>
  </w:style>
  <w:style w:type="paragraph" w:styleId="Textedebulles">
    <w:name w:val="Balloon Text"/>
    <w:basedOn w:val="Normal"/>
    <w:link w:val="TextedebullesCar"/>
    <w:uiPriority w:val="99"/>
    <w:semiHidden/>
    <w:unhideWhenUsed/>
    <w:rsid w:val="006555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551E"/>
    <w:rPr>
      <w:rFonts w:ascii="Segoe UI" w:hAnsi="Segoe UI" w:cs="Segoe UI"/>
      <w:sz w:val="18"/>
      <w:szCs w:val="18"/>
    </w:rPr>
  </w:style>
  <w:style w:type="character" w:styleId="Lienhypertexte">
    <w:name w:val="Hyperlink"/>
    <w:basedOn w:val="Policepardfaut"/>
    <w:uiPriority w:val="99"/>
    <w:unhideWhenUsed/>
    <w:rsid w:val="0065551E"/>
    <w:rPr>
      <w:color w:val="0000FF" w:themeColor="hyperlink"/>
      <w:u w:val="single"/>
    </w:rPr>
  </w:style>
  <w:style w:type="table" w:styleId="Grilledutableau">
    <w:name w:val="Table Grid"/>
    <w:basedOn w:val="TableauNormal"/>
    <w:uiPriority w:val="59"/>
    <w:rsid w:val="0011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115D06"/>
    <w:pPr>
      <w:spacing w:after="0" w:line="240" w:lineRule="auto"/>
    </w:pPr>
    <w:rPr>
      <w:sz w:val="20"/>
      <w:szCs w:val="20"/>
    </w:rPr>
  </w:style>
  <w:style w:type="character" w:customStyle="1" w:styleId="NotedebasdepageCar">
    <w:name w:val="Note de bas de page Car"/>
    <w:basedOn w:val="Policepardfaut"/>
    <w:link w:val="Notedebasdepage"/>
    <w:uiPriority w:val="99"/>
    <w:rsid w:val="00115D06"/>
    <w:rPr>
      <w:rFonts w:ascii="Verdana" w:hAnsi="Verdana"/>
      <w:sz w:val="20"/>
      <w:szCs w:val="20"/>
    </w:rPr>
  </w:style>
  <w:style w:type="character" w:styleId="Appelnotedebasdep">
    <w:name w:val="footnote reference"/>
    <w:basedOn w:val="Policepardfaut"/>
    <w:uiPriority w:val="99"/>
    <w:semiHidden/>
    <w:unhideWhenUsed/>
    <w:rsid w:val="00115D06"/>
    <w:rPr>
      <w:vertAlign w:val="superscript"/>
    </w:rPr>
  </w:style>
  <w:style w:type="paragraph" w:styleId="En-tte">
    <w:name w:val="header"/>
    <w:basedOn w:val="Normal"/>
    <w:link w:val="En-tteCar"/>
    <w:uiPriority w:val="99"/>
    <w:unhideWhenUsed/>
    <w:rsid w:val="00115D06"/>
    <w:pPr>
      <w:tabs>
        <w:tab w:val="center" w:pos="4536"/>
        <w:tab w:val="right" w:pos="9072"/>
      </w:tabs>
      <w:spacing w:after="0" w:line="240" w:lineRule="auto"/>
    </w:pPr>
  </w:style>
  <w:style w:type="character" w:customStyle="1" w:styleId="En-tteCar">
    <w:name w:val="En-tête Car"/>
    <w:basedOn w:val="Policepardfaut"/>
    <w:link w:val="En-tte"/>
    <w:uiPriority w:val="99"/>
    <w:rsid w:val="00115D06"/>
    <w:rPr>
      <w:rFonts w:ascii="Verdana" w:hAnsi="Verdana"/>
    </w:rPr>
  </w:style>
  <w:style w:type="paragraph" w:styleId="Pieddepage">
    <w:name w:val="footer"/>
    <w:basedOn w:val="Normal"/>
    <w:link w:val="PieddepageCar"/>
    <w:uiPriority w:val="99"/>
    <w:unhideWhenUsed/>
    <w:rsid w:val="00115D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D0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energie.dgo4@spw.wallonie.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nya.chaoui@spw.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2631</Words>
  <Characters>14473</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CHAOUI Sonya</dc:creator>
  <cp:keywords/>
  <dc:description/>
  <cp:lastModifiedBy>EVANGELISTA Corinne</cp:lastModifiedBy>
  <cp:revision>5</cp:revision>
  <dcterms:created xsi:type="dcterms:W3CDTF">2021-07-09T04:58:00Z</dcterms:created>
  <dcterms:modified xsi:type="dcterms:W3CDTF">2021-07-09T04:59:00Z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2021-06-04T10:27:32Z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d4cb17d8-818c-4bb4-b272-266ad3dcd960</vt:lpwstr>
  </property>
  <property fmtid="{D5CDD505-2E9C-101B-9397-08002B2CF9AE}" pid="8" name="MSIP_Label_97a477d1-147d-4e34-b5e3-7b26d2f44870_ContentBits">
    <vt:lpwstr>0</vt:lpwstr>
  </property>
</Properties>
</file>