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FDDD" w14:textId="4BEA1741" w:rsidR="00101B80" w:rsidRPr="00F70BE8" w:rsidRDefault="00101B80" w:rsidP="0041337A">
      <w:pPr>
        <w:tabs>
          <w:tab w:val="right" w:pos="9072"/>
        </w:tabs>
        <w:rPr>
          <w:b/>
          <w:bCs/>
          <w:color w:val="9BBB59" w:themeColor="accent3"/>
          <w:szCs w:val="27"/>
        </w:rPr>
      </w:pPr>
      <w:r w:rsidRPr="00F70BE8">
        <w:rPr>
          <w:b/>
          <w:bCs/>
          <w:color w:val="9BBB59" w:themeColor="accent3"/>
          <w:szCs w:val="27"/>
        </w:rPr>
        <w:t xml:space="preserve">Logo et coordonnées entreprise </w:t>
      </w:r>
      <w:r w:rsidR="00F87BA8">
        <w:rPr>
          <w:b/>
          <w:bCs/>
          <w:color w:val="9BBB59" w:themeColor="accent3"/>
          <w:szCs w:val="27"/>
        </w:rPr>
        <w:t>(avec n° de TVA)</w:t>
      </w:r>
      <w:r w:rsidR="0041337A">
        <w:rPr>
          <w:b/>
          <w:bCs/>
          <w:color w:val="4F81BD" w:themeColor="accent1"/>
          <w:szCs w:val="27"/>
        </w:rPr>
        <w:tab/>
      </w:r>
      <w:r w:rsidRPr="00F70BE8">
        <w:rPr>
          <w:b/>
          <w:bCs/>
          <w:color w:val="9BBB59" w:themeColor="accent3"/>
          <w:szCs w:val="27"/>
        </w:rPr>
        <w:t>Lieu et date</w:t>
      </w:r>
    </w:p>
    <w:p w14:paraId="298C64B9" w14:textId="1BB07F67" w:rsidR="00BD15EA" w:rsidRPr="00BD15EA" w:rsidRDefault="00101B80" w:rsidP="00BD15EA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BD15EA">
        <w:rPr>
          <w:bCs/>
          <w:szCs w:val="27"/>
        </w:rPr>
        <w:br/>
      </w:r>
      <w:hyperlink r:id="rId9" w:history="1">
        <w:r w:rsidR="00BD028B">
          <w:rPr>
            <w:rStyle w:val="Lienhypertexte"/>
            <w:bCs/>
            <w:szCs w:val="27"/>
          </w:rPr>
          <w:t>soctar</w:t>
        </w:r>
        <w:r w:rsidR="00BD028B" w:rsidRPr="0095555A">
          <w:rPr>
            <w:rStyle w:val="Lienhypertexte"/>
            <w:bCs/>
            <w:szCs w:val="27"/>
          </w:rPr>
          <w:t>@creg.be</w:t>
        </w:r>
      </w:hyperlink>
    </w:p>
    <w:p w14:paraId="3C395409" w14:textId="6C4C1B6C" w:rsidR="00101B80" w:rsidRDefault="00101B80" w:rsidP="00101B80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 w:rsidR="002A3131" w:rsidRPr="002A3131">
        <w:rPr>
          <w:b/>
          <w:bCs/>
          <w:color w:val="000000"/>
          <w:szCs w:val="27"/>
          <w:u w:val="single"/>
        </w:rPr>
        <w:t>classique</w:t>
      </w:r>
      <w:r w:rsidR="009179D6">
        <w:rPr>
          <w:b/>
          <w:bCs/>
          <w:color w:val="000000"/>
          <w:szCs w:val="27"/>
          <w:u w:val="single"/>
        </w:rPr>
        <w:t xml:space="preserve"> et BIM</w:t>
      </w:r>
      <w:r w:rsidR="002A3131">
        <w:rPr>
          <w:b/>
          <w:bCs/>
          <w:color w:val="000000"/>
          <w:szCs w:val="27"/>
        </w:rPr>
        <w:t xml:space="preserve"> </w:t>
      </w:r>
      <w:r w:rsidRPr="00C54E4C">
        <w:rPr>
          <w:b/>
          <w:bCs/>
          <w:color w:val="000000"/>
          <w:szCs w:val="27"/>
        </w:rPr>
        <w:t>pour le remboursement du coût visé à l'article 2, de l'arrêté royal du</w:t>
      </w:r>
      <w:r w:rsidR="000F0D79">
        <w:rPr>
          <w:b/>
          <w:bCs/>
          <w:color w:val="000000"/>
          <w:szCs w:val="27"/>
        </w:rPr>
        <w:t xml:space="preserve"> 6 juin 2022 </w:t>
      </w:r>
      <w:r w:rsidR="000F0D79" w:rsidRPr="000F0D79">
        <w:rPr>
          <w:b/>
          <w:bCs/>
          <w:color w:val="000000"/>
          <w:szCs w:val="27"/>
        </w:rPr>
        <w:t xml:space="preserve">fixant les règles de détermination du coût réel net pour les entreprises fournissant de la </w:t>
      </w:r>
      <w:r w:rsidR="000F0D79" w:rsidRPr="006B492F">
        <w:rPr>
          <w:b/>
          <w:bCs/>
          <w:color w:val="000000"/>
          <w:szCs w:val="27"/>
          <w:u w:val="single"/>
        </w:rPr>
        <w:t>chaleur</w:t>
      </w:r>
      <w:r w:rsidR="000F0D79" w:rsidRPr="000F0D79">
        <w:rPr>
          <w:b/>
          <w:bCs/>
          <w:color w:val="000000"/>
          <w:szCs w:val="27"/>
        </w:rPr>
        <w:t xml:space="preserve"> à des clients résidentiels protégés au moyen de réseaux de distribution de chaleur à distance, et de leur intervention pour sa prise en charge</w:t>
      </w:r>
      <w:r w:rsidRPr="00C54E4C">
        <w:rPr>
          <w:rStyle w:val="apple-converted-space"/>
          <w:b/>
          <w:bCs/>
          <w:color w:val="000000"/>
          <w:szCs w:val="27"/>
        </w:rPr>
        <w:t> </w:t>
      </w:r>
    </w:p>
    <w:p w14:paraId="7E599EC1" w14:textId="64344672" w:rsidR="00101B80" w:rsidRDefault="00101B80" w:rsidP="00101B80">
      <w:pPr>
        <w:rPr>
          <w:rStyle w:val="apple-converted-space"/>
          <w:b/>
          <w:bCs/>
          <w:color w:val="00000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 xml:space="preserve">Année : </w:t>
      </w:r>
      <w:r w:rsidR="0037646D" w:rsidRPr="00F70BE8">
        <w:rPr>
          <w:rStyle w:val="apple-converted-space"/>
          <w:b/>
          <w:bCs/>
          <w:color w:val="9BBB59" w:themeColor="accent3"/>
          <w:szCs w:val="27"/>
        </w:rPr>
        <w:t>20</w:t>
      </w:r>
      <w:r w:rsidR="009106CF" w:rsidRPr="00F70BE8">
        <w:rPr>
          <w:rStyle w:val="apple-converted-space"/>
          <w:b/>
          <w:bCs/>
          <w:color w:val="9BBB59" w:themeColor="accent3"/>
          <w:szCs w:val="27"/>
        </w:rPr>
        <w:t>2</w:t>
      </w:r>
      <w:r w:rsidR="009117A6" w:rsidRPr="00F70BE8">
        <w:rPr>
          <w:rStyle w:val="apple-converted-space"/>
          <w:b/>
          <w:bCs/>
          <w:color w:val="9BBB59" w:themeColor="accent3"/>
          <w:szCs w:val="27"/>
        </w:rPr>
        <w:t>2</w:t>
      </w:r>
    </w:p>
    <w:p w14:paraId="4F2C48E0" w14:textId="1B80BD1B" w:rsidR="00C54E4C" w:rsidRPr="00B63026" w:rsidRDefault="009179D6" w:rsidP="00C54E4C">
      <w:pPr>
        <w:rPr>
          <w:sz w:val="18"/>
        </w:rPr>
      </w:pPr>
      <w:r w:rsidRPr="009179D6">
        <w:rPr>
          <w:noProof/>
        </w:rPr>
        <w:drawing>
          <wp:inline distT="0" distB="0" distL="0" distR="0" wp14:anchorId="0E4FC74C" wp14:editId="3EB0A949">
            <wp:extent cx="5760720" cy="1965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8F77" w14:textId="77777777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7130BD1E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75D40F85" w14:textId="5D145314" w:rsidR="00760887" w:rsidRPr="00F70BE8" w:rsidRDefault="00760887" w:rsidP="00760887">
      <w:pPr>
        <w:rPr>
          <w:b/>
          <w:bCs/>
          <w:color w:val="9BBB59" w:themeColor="accent3"/>
          <w:szCs w:val="27"/>
        </w:rPr>
      </w:pPr>
      <w:r w:rsidRPr="00F70BE8">
        <w:rPr>
          <w:b/>
          <w:bCs/>
          <w:color w:val="9BBB59" w:themeColor="accent3"/>
          <w:szCs w:val="27"/>
        </w:rPr>
        <w:t>Signature</w:t>
      </w:r>
      <w:r w:rsidRPr="00F70BE8">
        <w:rPr>
          <w:b/>
          <w:bCs/>
          <w:color w:val="9BBB59" w:themeColor="accent3"/>
          <w:szCs w:val="27"/>
        </w:rPr>
        <w:br/>
        <w:t>Nom</w:t>
      </w:r>
      <w:r w:rsidRPr="00F70BE8">
        <w:rPr>
          <w:b/>
          <w:bCs/>
          <w:color w:val="9BBB59" w:themeColor="accent3"/>
          <w:szCs w:val="27"/>
        </w:rPr>
        <w:br/>
        <w:t>Fonction</w:t>
      </w:r>
    </w:p>
    <w:p w14:paraId="4972A268" w14:textId="77777777" w:rsidR="009179D6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nombre total de clients protégés </w:t>
      </w:r>
      <w:r>
        <w:rPr>
          <w:b/>
          <w:bCs/>
          <w:color w:val="000000"/>
          <w:szCs w:val="27"/>
        </w:rPr>
        <w:t xml:space="preserve">fournis en </w:t>
      </w:r>
      <w:r w:rsidR="00F87BA8">
        <w:rPr>
          <w:b/>
          <w:bCs/>
          <w:color w:val="000000"/>
          <w:szCs w:val="27"/>
        </w:rPr>
        <w:t>chaleur</w:t>
      </w:r>
      <w:r w:rsidR="00071DAD">
        <w:rPr>
          <w:b/>
          <w:bCs/>
          <w:color w:val="000000"/>
          <w:szCs w:val="27"/>
        </w:rPr>
        <w:t> :</w:t>
      </w:r>
      <w:r>
        <w:rPr>
          <w:b/>
          <w:bCs/>
          <w:color w:val="000000"/>
          <w:szCs w:val="27"/>
        </w:rPr>
        <w:br/>
      </w:r>
    </w:p>
    <w:p w14:paraId="5C96DB5C" w14:textId="3B626969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montant moyen </w:t>
      </w:r>
      <w:r>
        <w:rPr>
          <w:b/>
          <w:bCs/>
          <w:color w:val="000000"/>
          <w:szCs w:val="27"/>
        </w:rPr>
        <w:t xml:space="preserve">de la </w:t>
      </w:r>
      <w:r w:rsidR="00071DAD">
        <w:rPr>
          <w:b/>
          <w:bCs/>
          <w:color w:val="000000"/>
          <w:szCs w:val="27"/>
        </w:rPr>
        <w:t>créance par catégorie</w:t>
      </w:r>
      <w:r>
        <w:rPr>
          <w:b/>
          <w:bCs/>
          <w:color w:val="000000"/>
          <w:szCs w:val="27"/>
        </w:rPr>
        <w:t> :</w:t>
      </w:r>
    </w:p>
    <w:p w14:paraId="226A4AFD" w14:textId="632AF401" w:rsidR="00617F8B" w:rsidRDefault="009179D6" w:rsidP="00760887">
      <w:pPr>
        <w:rPr>
          <w:b/>
          <w:bCs/>
          <w:color w:val="000000"/>
          <w:szCs w:val="27"/>
        </w:rPr>
      </w:pPr>
      <w:r w:rsidRPr="009179D6">
        <w:rPr>
          <w:noProof/>
        </w:rPr>
        <w:drawing>
          <wp:inline distT="0" distB="0" distL="0" distR="0" wp14:anchorId="63B59E02" wp14:editId="5E7C5738">
            <wp:extent cx="5760720" cy="12534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C374" w14:textId="6E8C114A" w:rsidR="009179D6" w:rsidRDefault="009179D6" w:rsidP="00760887">
      <w:pPr>
        <w:rPr>
          <w:b/>
          <w:bCs/>
          <w:color w:val="000000"/>
          <w:szCs w:val="27"/>
        </w:rPr>
      </w:pPr>
      <w:r w:rsidRPr="009179D6">
        <w:rPr>
          <w:noProof/>
        </w:rPr>
        <w:drawing>
          <wp:inline distT="0" distB="0" distL="0" distR="0" wp14:anchorId="4CF64A10" wp14:editId="30FEEFDA">
            <wp:extent cx="5760720" cy="12534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FA66" w14:textId="19EE34AA" w:rsidR="00071DAD" w:rsidRPr="00C26787" w:rsidRDefault="00071DAD" w:rsidP="00760887">
      <w:pPr>
        <w:rPr>
          <w:bCs/>
          <w:color w:val="000000"/>
          <w:sz w:val="20"/>
          <w:szCs w:val="27"/>
        </w:rPr>
      </w:pPr>
      <w:r w:rsidRPr="00C26787">
        <w:rPr>
          <w:bCs/>
          <w:color w:val="000000"/>
          <w:sz w:val="20"/>
          <w:szCs w:val="27"/>
          <w:u w:val="single"/>
        </w:rPr>
        <w:t>Annexe</w:t>
      </w:r>
      <w:r w:rsidRPr="00C26787">
        <w:rPr>
          <w:bCs/>
          <w:color w:val="000000"/>
          <w:sz w:val="20"/>
          <w:szCs w:val="27"/>
        </w:rPr>
        <w:t xml:space="preserve"> (fichier </w:t>
      </w:r>
      <w:r w:rsidR="0041337A">
        <w:rPr>
          <w:bCs/>
          <w:color w:val="000000"/>
          <w:sz w:val="20"/>
          <w:szCs w:val="27"/>
        </w:rPr>
        <w:t>E</w:t>
      </w:r>
      <w:r w:rsidRPr="00C26787">
        <w:rPr>
          <w:bCs/>
          <w:color w:val="000000"/>
          <w:sz w:val="20"/>
          <w:szCs w:val="27"/>
        </w:rPr>
        <w:t xml:space="preserve">xcel envoyé par mail) : </w:t>
      </w:r>
      <w:r w:rsidR="00C26787">
        <w:rPr>
          <w:bCs/>
          <w:color w:val="000000"/>
          <w:sz w:val="20"/>
          <w:szCs w:val="27"/>
        </w:rPr>
        <w:br/>
        <w:t>L</w:t>
      </w:r>
      <w:r w:rsidRPr="00C26787">
        <w:rPr>
          <w:bCs/>
          <w:color w:val="000000"/>
          <w:sz w:val="20"/>
          <w:szCs w:val="27"/>
        </w:rPr>
        <w:t xml:space="preserve">iste nominative des clients protégés </w:t>
      </w:r>
      <w:r w:rsidR="006C3FA5">
        <w:rPr>
          <w:bCs/>
          <w:color w:val="000000"/>
          <w:sz w:val="20"/>
          <w:szCs w:val="27"/>
        </w:rPr>
        <w:t>chaleur</w:t>
      </w:r>
      <w:r w:rsidR="00BA3B28">
        <w:rPr>
          <w:bCs/>
          <w:color w:val="000000"/>
          <w:sz w:val="20"/>
          <w:szCs w:val="27"/>
        </w:rPr>
        <w:t xml:space="preserve"> </w:t>
      </w:r>
      <w:r w:rsidR="00672E0D">
        <w:rPr>
          <w:bCs/>
          <w:color w:val="000000"/>
          <w:sz w:val="20"/>
          <w:szCs w:val="27"/>
        </w:rPr>
        <w:t xml:space="preserve">classiques et BIM </w:t>
      </w:r>
      <w:r w:rsidR="00C26787" w:rsidRPr="00C26787">
        <w:rPr>
          <w:bCs/>
          <w:color w:val="000000"/>
          <w:sz w:val="20"/>
          <w:szCs w:val="27"/>
        </w:rPr>
        <w:t>reprenant l’</w:t>
      </w:r>
      <w:r w:rsidRPr="00C26787">
        <w:rPr>
          <w:bCs/>
          <w:color w:val="000000"/>
          <w:sz w:val="20"/>
          <w:szCs w:val="27"/>
        </w:rPr>
        <w:t>ensemble des paramètres de facturation</w:t>
      </w:r>
    </w:p>
    <w:sectPr w:rsidR="00071DAD" w:rsidRPr="00C26787" w:rsidSect="00B630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BDAA" w14:textId="77777777" w:rsidR="00B25CE6" w:rsidRDefault="00B25CE6" w:rsidP="001950DF">
      <w:pPr>
        <w:spacing w:after="0" w:line="240" w:lineRule="auto"/>
      </w:pPr>
      <w:r>
        <w:separator/>
      </w:r>
    </w:p>
  </w:endnote>
  <w:endnote w:type="continuationSeparator" w:id="0">
    <w:p w14:paraId="3E3921DF" w14:textId="77777777" w:rsidR="00B25CE6" w:rsidRDefault="00B25CE6" w:rsidP="0019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ACAD" w14:textId="77777777" w:rsidR="00B25CE6" w:rsidRDefault="00B25CE6" w:rsidP="001950DF">
      <w:pPr>
        <w:spacing w:after="0" w:line="240" w:lineRule="auto"/>
      </w:pPr>
      <w:r>
        <w:separator/>
      </w:r>
    </w:p>
  </w:footnote>
  <w:footnote w:type="continuationSeparator" w:id="0">
    <w:p w14:paraId="03381D13" w14:textId="77777777" w:rsidR="00B25CE6" w:rsidRDefault="00B25CE6" w:rsidP="0019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16726"/>
    <w:rsid w:val="00062FBE"/>
    <w:rsid w:val="00071DAD"/>
    <w:rsid w:val="000F0D79"/>
    <w:rsid w:val="00101B80"/>
    <w:rsid w:val="00167F58"/>
    <w:rsid w:val="001950DF"/>
    <w:rsid w:val="0024434A"/>
    <w:rsid w:val="002A3131"/>
    <w:rsid w:val="0037646D"/>
    <w:rsid w:val="003E03B9"/>
    <w:rsid w:val="0041337A"/>
    <w:rsid w:val="004D1948"/>
    <w:rsid w:val="004F2B82"/>
    <w:rsid w:val="00593AE3"/>
    <w:rsid w:val="00617F8B"/>
    <w:rsid w:val="00672E0D"/>
    <w:rsid w:val="006B492F"/>
    <w:rsid w:val="006C3FA5"/>
    <w:rsid w:val="006D762B"/>
    <w:rsid w:val="006E325D"/>
    <w:rsid w:val="007368CD"/>
    <w:rsid w:val="00760887"/>
    <w:rsid w:val="007C48F8"/>
    <w:rsid w:val="009106CF"/>
    <w:rsid w:val="009117A6"/>
    <w:rsid w:val="00914C3E"/>
    <w:rsid w:val="009179D6"/>
    <w:rsid w:val="00980B6A"/>
    <w:rsid w:val="009A4C5D"/>
    <w:rsid w:val="009B2403"/>
    <w:rsid w:val="009B5150"/>
    <w:rsid w:val="00A41E1A"/>
    <w:rsid w:val="00A9586D"/>
    <w:rsid w:val="00B25CE6"/>
    <w:rsid w:val="00B42D33"/>
    <w:rsid w:val="00B63026"/>
    <w:rsid w:val="00BA3B28"/>
    <w:rsid w:val="00BD028B"/>
    <w:rsid w:val="00BD15D6"/>
    <w:rsid w:val="00BD15EA"/>
    <w:rsid w:val="00C26787"/>
    <w:rsid w:val="00C54E4C"/>
    <w:rsid w:val="00CC64FE"/>
    <w:rsid w:val="00CE13DB"/>
    <w:rsid w:val="00D13DDF"/>
    <w:rsid w:val="00DB5A14"/>
    <w:rsid w:val="00E008C7"/>
    <w:rsid w:val="00E24A71"/>
    <w:rsid w:val="00E55416"/>
    <w:rsid w:val="00EA283B"/>
    <w:rsid w:val="00EC28A9"/>
    <w:rsid w:val="00F2504E"/>
    <w:rsid w:val="00F6319C"/>
    <w:rsid w:val="00F70BE8"/>
    <w:rsid w:val="00F825C5"/>
    <w:rsid w:val="00F87BA8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0743"/>
  <w15:docId w15:val="{A595897E-1B5B-4F84-9370-80B73FF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aliases w:val="Standaardalinea-lettertype,Fuente de párrafo predeter.,Standardstycketeckensnitt"/>
    <w:uiPriority w:val="1"/>
    <w:semiHidden/>
    <w:unhideWhenUsed/>
  </w:style>
  <w:style w:type="table" w:default="1" w:styleId="TableauNormal">
    <w:name w:val="Normal Table"/>
    <w:aliases w:val="Standaardtabel,Tabla normal,Normal 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aliases w:val="Geen lijst,Sin lista,Ingen lista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48F8"/>
  </w:style>
  <w:style w:type="paragraph" w:styleId="Textedebulles">
    <w:name w:val="Balloon Text"/>
    <w:basedOn w:val="Normal"/>
    <w:link w:val="TextedebullesC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0DF"/>
  </w:style>
  <w:style w:type="paragraph" w:styleId="Pieddepage">
    <w:name w:val="footer"/>
    <w:basedOn w:val="Normal"/>
    <w:link w:val="PieddepageCar"/>
    <w:uiPriority w:val="99"/>
    <w:unhideWhenUsed/>
    <w:rsid w:val="0019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0DF"/>
  </w:style>
  <w:style w:type="character" w:styleId="Lienhypertexte">
    <w:name w:val="Hyperlink"/>
    <w:basedOn w:val="Policepardfaut"/>
    <w:uiPriority w:val="99"/>
    <w:unhideWhenUsed/>
    <w:rsid w:val="00BD15EA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BD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post@creg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6a5e0-e300-48e3-ba74-e36d8e6a97d4">
      <Terms xmlns="http://schemas.microsoft.com/office/infopath/2007/PartnerControls"/>
    </lcf76f155ced4ddcb4097134ff3c332f>
    <TaxCatchAll xmlns="abc7bc52-f0fa-4f95-a4a3-cee25aef9b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534AC074F44681B74E333AB5959F" ma:contentTypeVersion="10" ma:contentTypeDescription="Create a new document." ma:contentTypeScope="" ma:versionID="dddd1dc814a7e7b12ca2bafd1f5bb7e9">
  <xsd:schema xmlns:xsd="http://www.w3.org/2001/XMLSchema" xmlns:xs="http://www.w3.org/2001/XMLSchema" xmlns:p="http://schemas.microsoft.com/office/2006/metadata/properties" xmlns:ns2="4536a5e0-e300-48e3-ba74-e36d8e6a97d4" xmlns:ns3="abc7bc52-f0fa-4f95-a4a3-cee25aef9bce" targetNamespace="http://schemas.microsoft.com/office/2006/metadata/properties" ma:root="true" ma:fieldsID="c8950e835b303ab46975ac0afb668322" ns2:_="" ns3:_="">
    <xsd:import namespace="4536a5e0-e300-48e3-ba74-e36d8e6a97d4"/>
    <xsd:import namespace="abc7bc52-f0fa-4f95-a4a3-cee25aef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a5e0-e300-48e3-ba74-e36d8e6a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bc52-f0fa-4f95-a4a3-cee25aef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d15858-8c3e-4e24-9652-6b15fb26e296}" ma:internalName="TaxCatchAll" ma:showField="CatchAllData" ma:web="abc7bc52-f0fa-4f95-a4a3-cee25aef9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D4B89-B805-4B11-B761-638ED20DD1A4}">
  <ds:schemaRefs>
    <ds:schemaRef ds:uri="http://schemas.microsoft.com/office/2006/metadata/properties"/>
    <ds:schemaRef ds:uri="http://schemas.microsoft.com/office/infopath/2007/PartnerControls"/>
    <ds:schemaRef ds:uri="4536a5e0-e300-48e3-ba74-e36d8e6a97d4"/>
    <ds:schemaRef ds:uri="abc7bc52-f0fa-4f95-a4a3-cee25aef9bce"/>
  </ds:schemaRefs>
</ds:datastoreItem>
</file>

<file path=customXml/itemProps2.xml><?xml version="1.0" encoding="utf-8"?>
<ds:datastoreItem xmlns:ds="http://schemas.openxmlformats.org/officeDocument/2006/customXml" ds:itemID="{206E8C5C-55D2-4960-8E9C-16C0B9AA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E57F7-84CD-48E7-BC99-14A3E028E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RENARD François</cp:lastModifiedBy>
  <cp:revision>20</cp:revision>
  <dcterms:created xsi:type="dcterms:W3CDTF">2023-03-28T08:40:00Z</dcterms:created>
  <dcterms:modified xsi:type="dcterms:W3CDTF">2023-03-28T08:40:00Z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0x010100C3BF534AC074F44681B74E333AB5959F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2023-03-28T08:40:56Z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6fc35068-167f-4ad0-b425-afb021d65a65</vt:lpwstr>
  </property>
  <property fmtid="{D5CDD505-2E9C-101B-9397-08002B2CF9AE}" pid="9" name="MSIP_Label_97a477d1-147d-4e34-b5e3-7b26d2f44870_ContentBits">
    <vt:lpwstr>0</vt:lpwstr>
  </property>
  <property fmtid="{D5CDD505-2E9C-101B-9397-08002B2CF9AE}" pid="10" name="MediaServiceImageTags">
    <vt:lpwstr/>
  </property>
</Properties>
</file>