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83E" w:rsidRPr="00714DB3" w:rsidRDefault="0003741C" w:rsidP="0049283E">
      <w:pPr>
        <w:pStyle w:val="Titre"/>
      </w:pPr>
      <w:r w:rsidRPr="00714DB3">
        <w:t xml:space="preserve">Formulaire de candidature </w:t>
      </w:r>
      <w:r w:rsidR="0049283E" w:rsidRPr="0077400F">
        <w:t xml:space="preserve">pour la mise sur le marché wallon d’un produit financier </w:t>
      </w:r>
      <w:r w:rsidR="0049283E">
        <w:t>destiné à</w:t>
      </w:r>
      <w:r w:rsidR="0049283E" w:rsidRPr="0077400F">
        <w:t xml:space="preserve"> stimuler la rénovation énergétique des logements.</w:t>
      </w:r>
    </w:p>
    <w:p w:rsidR="001F3399" w:rsidRPr="00714DB3" w:rsidRDefault="0085705B" w:rsidP="0049283E">
      <w:pPr>
        <w:pStyle w:val="Titre"/>
      </w:pPr>
      <w:r>
        <w:pict>
          <v:rect id="_x0000_i1025" style="width:0;height:1.5pt" o:hralign="center" o:hrstd="t" o:hr="t" fillcolor="#a0a0a0" stroked="f"/>
        </w:pict>
      </w:r>
    </w:p>
    <w:p w:rsidR="001F3399" w:rsidRPr="0049283E" w:rsidRDefault="001F3399" w:rsidP="00765BD4">
      <w:pPr>
        <w:rPr>
          <w:szCs w:val="22"/>
        </w:rPr>
      </w:pPr>
      <w:r w:rsidRPr="0049283E">
        <w:rPr>
          <w:szCs w:val="22"/>
        </w:rPr>
        <w:t>A RENVOYER A :</w:t>
      </w:r>
    </w:p>
    <w:p w:rsidR="001F3399" w:rsidRPr="0049283E" w:rsidRDefault="0049283E" w:rsidP="00765BD4">
      <w:pPr>
        <w:rPr>
          <w:szCs w:val="22"/>
        </w:rPr>
      </w:pPr>
      <w:r w:rsidRPr="0049283E">
        <w:rPr>
          <w:szCs w:val="22"/>
        </w:rPr>
        <w:t>Thierry Van Cauwenberg</w:t>
      </w:r>
    </w:p>
    <w:bookmarkStart w:id="0" w:name="_Toc312946246"/>
    <w:bookmarkStart w:id="1" w:name="_Toc410828453"/>
    <w:p w:rsidR="0049283E" w:rsidRPr="0049283E" w:rsidRDefault="00862833" w:rsidP="0049283E">
      <w:pPr>
        <w:pStyle w:val="Paragraphedeliste"/>
        <w:tabs>
          <w:tab w:val="left" w:pos="851"/>
        </w:tabs>
        <w:ind w:left="0"/>
        <w:rPr>
          <w:szCs w:val="22"/>
        </w:rPr>
      </w:pPr>
      <w:r w:rsidRPr="0049283E">
        <w:rPr>
          <w:szCs w:val="22"/>
        </w:rPr>
        <w:fldChar w:fldCharType="begin"/>
      </w:r>
      <w:r w:rsidR="0049283E" w:rsidRPr="0049283E">
        <w:rPr>
          <w:szCs w:val="22"/>
        </w:rPr>
        <w:instrText>HYPERLINK "mailto:thierry.vancauwenberg@spw.wallonie.be"</w:instrText>
      </w:r>
      <w:r w:rsidRPr="0049283E">
        <w:rPr>
          <w:szCs w:val="22"/>
        </w:rPr>
        <w:fldChar w:fldCharType="separate"/>
      </w:r>
      <w:r w:rsidR="0049283E" w:rsidRPr="0049283E">
        <w:rPr>
          <w:rStyle w:val="Lienhypertexte"/>
          <w:color w:val="auto"/>
          <w:szCs w:val="22"/>
        </w:rPr>
        <w:t>thierry.vancauwenberg@spw.wallonie.be</w:t>
      </w:r>
      <w:r w:rsidRPr="0049283E">
        <w:rPr>
          <w:szCs w:val="22"/>
        </w:rPr>
        <w:fldChar w:fldCharType="end"/>
      </w:r>
      <w:r w:rsidR="0049283E" w:rsidRPr="0049283E">
        <w:rPr>
          <w:szCs w:val="22"/>
        </w:rPr>
        <w:t xml:space="preserve"> et </w:t>
      </w:r>
    </w:p>
    <w:p w:rsidR="0049283E" w:rsidRPr="0049283E" w:rsidRDefault="0085705B" w:rsidP="0049283E">
      <w:pPr>
        <w:pStyle w:val="Paragraphedeliste"/>
        <w:tabs>
          <w:tab w:val="left" w:pos="851"/>
        </w:tabs>
        <w:ind w:left="0"/>
        <w:rPr>
          <w:szCs w:val="22"/>
        </w:rPr>
      </w:pPr>
      <w:hyperlink r:id="rId8" w:history="1">
        <w:r w:rsidR="0049283E" w:rsidRPr="0049283E">
          <w:rPr>
            <w:rStyle w:val="Lienhypertexte"/>
            <w:color w:val="auto"/>
            <w:szCs w:val="22"/>
          </w:rPr>
          <w:t>secretariatenergie.dgo4@spw.wallonie.be</w:t>
        </w:r>
      </w:hyperlink>
      <w:r w:rsidR="0049283E" w:rsidRPr="0049283E">
        <w:rPr>
          <w:szCs w:val="22"/>
        </w:rPr>
        <w:t xml:space="preserve">  </w:t>
      </w:r>
    </w:p>
    <w:p w:rsidR="001F3399" w:rsidRPr="0049283E" w:rsidRDefault="001F3399" w:rsidP="0049283E">
      <w:pPr>
        <w:pStyle w:val="Titre1"/>
        <w:rPr>
          <w:sz w:val="22"/>
          <w:szCs w:val="22"/>
        </w:rPr>
      </w:pPr>
      <w:r w:rsidRPr="0049283E">
        <w:rPr>
          <w:sz w:val="22"/>
          <w:szCs w:val="22"/>
        </w:rPr>
        <w:t>Information générale sur le candidat</w:t>
      </w:r>
      <w:bookmarkEnd w:id="0"/>
      <w:bookmarkEnd w:id="1"/>
      <w:r w:rsidRPr="0049283E">
        <w:rPr>
          <w:sz w:val="22"/>
          <w:szCs w:val="22"/>
        </w:rPr>
        <w:t xml:space="preserve"> </w:t>
      </w:r>
    </w:p>
    <w:tbl>
      <w:tblPr>
        <w:tblStyle w:val="Grilledutableau"/>
        <w:tblW w:w="0" w:type="auto"/>
        <w:tblInd w:w="-284" w:type="dxa"/>
        <w:tblBorders>
          <w:insideH w:val="none" w:sz="0" w:space="0" w:color="auto"/>
          <w:insideV w:val="none" w:sz="0" w:space="0" w:color="auto"/>
        </w:tblBorders>
        <w:tblLook w:val="04A0" w:firstRow="1" w:lastRow="0" w:firstColumn="1" w:lastColumn="0" w:noHBand="0" w:noVBand="1"/>
      </w:tblPr>
      <w:tblGrid>
        <w:gridCol w:w="3511"/>
        <w:gridCol w:w="5701"/>
      </w:tblGrid>
      <w:tr w:rsidR="0031209A" w:rsidRPr="0049283E" w:rsidTr="00396DEB">
        <w:tc>
          <w:tcPr>
            <w:tcW w:w="3511" w:type="dxa"/>
          </w:tcPr>
          <w:p w:rsidR="0031209A" w:rsidRPr="0049283E" w:rsidRDefault="0031209A" w:rsidP="0049283E">
            <w:pPr>
              <w:rPr>
                <w:szCs w:val="22"/>
              </w:rPr>
            </w:pPr>
            <w:r w:rsidRPr="0049283E">
              <w:rPr>
                <w:szCs w:val="22"/>
              </w:rPr>
              <w:t>Nom de l’organisme</w:t>
            </w:r>
            <w:r w:rsidR="00396DEB">
              <w:rPr>
                <w:szCs w:val="22"/>
              </w:rPr>
              <w:t> :</w:t>
            </w:r>
            <w:r w:rsidRPr="0049283E">
              <w:rPr>
                <w:szCs w:val="22"/>
              </w:rPr>
              <w:t> </w:t>
            </w:r>
          </w:p>
        </w:tc>
        <w:tc>
          <w:tcPr>
            <w:tcW w:w="5701" w:type="dxa"/>
          </w:tcPr>
          <w:p w:rsidR="0031209A" w:rsidRPr="0049283E" w:rsidRDefault="0031209A" w:rsidP="0049283E">
            <w:pPr>
              <w:rPr>
                <w:szCs w:val="22"/>
              </w:rPr>
            </w:pPr>
          </w:p>
        </w:tc>
      </w:tr>
      <w:tr w:rsidR="0031209A" w:rsidRPr="0049283E" w:rsidTr="00396DEB">
        <w:tc>
          <w:tcPr>
            <w:tcW w:w="3511" w:type="dxa"/>
          </w:tcPr>
          <w:p w:rsidR="0031209A" w:rsidRPr="0049283E" w:rsidRDefault="0031209A" w:rsidP="0049283E">
            <w:pPr>
              <w:rPr>
                <w:szCs w:val="22"/>
              </w:rPr>
            </w:pPr>
            <w:r w:rsidRPr="0049283E">
              <w:rPr>
                <w:szCs w:val="22"/>
              </w:rPr>
              <w:t>Forme juridique</w:t>
            </w:r>
            <w:r w:rsidR="00396DEB">
              <w:rPr>
                <w:szCs w:val="22"/>
              </w:rPr>
              <w:t> :</w:t>
            </w:r>
            <w:r w:rsidRPr="0049283E">
              <w:rPr>
                <w:szCs w:val="22"/>
              </w:rPr>
              <w:t> </w:t>
            </w:r>
          </w:p>
        </w:tc>
        <w:tc>
          <w:tcPr>
            <w:tcW w:w="5701" w:type="dxa"/>
          </w:tcPr>
          <w:p w:rsidR="0031209A" w:rsidRPr="0049283E" w:rsidRDefault="0031209A" w:rsidP="0049283E">
            <w:pPr>
              <w:rPr>
                <w:szCs w:val="22"/>
              </w:rPr>
            </w:pPr>
          </w:p>
        </w:tc>
      </w:tr>
      <w:tr w:rsidR="0031209A" w:rsidRPr="0049283E" w:rsidTr="00396DEB">
        <w:tc>
          <w:tcPr>
            <w:tcW w:w="3511" w:type="dxa"/>
          </w:tcPr>
          <w:p w:rsidR="0031209A" w:rsidRPr="0049283E" w:rsidRDefault="0031209A" w:rsidP="0049283E">
            <w:pPr>
              <w:rPr>
                <w:szCs w:val="22"/>
              </w:rPr>
            </w:pPr>
            <w:r w:rsidRPr="0049283E">
              <w:rPr>
                <w:szCs w:val="22"/>
              </w:rPr>
              <w:t>Adresse</w:t>
            </w:r>
            <w:r w:rsidR="00CE04CF" w:rsidRPr="0049283E">
              <w:rPr>
                <w:szCs w:val="22"/>
              </w:rPr>
              <w:t xml:space="preserve"> du</w:t>
            </w:r>
            <w:r w:rsidRPr="0049283E">
              <w:rPr>
                <w:szCs w:val="22"/>
              </w:rPr>
              <w:t xml:space="preserve"> siège social</w:t>
            </w:r>
            <w:r w:rsidR="00396DEB">
              <w:rPr>
                <w:szCs w:val="22"/>
              </w:rPr>
              <w:t> :</w:t>
            </w:r>
          </w:p>
        </w:tc>
        <w:tc>
          <w:tcPr>
            <w:tcW w:w="5701" w:type="dxa"/>
          </w:tcPr>
          <w:p w:rsidR="0031209A" w:rsidRPr="0049283E" w:rsidRDefault="0031209A" w:rsidP="0049283E">
            <w:pPr>
              <w:rPr>
                <w:szCs w:val="22"/>
              </w:rPr>
            </w:pPr>
          </w:p>
        </w:tc>
      </w:tr>
      <w:tr w:rsidR="0031209A" w:rsidRPr="0049283E" w:rsidTr="00396DEB">
        <w:tc>
          <w:tcPr>
            <w:tcW w:w="3511" w:type="dxa"/>
          </w:tcPr>
          <w:p w:rsidR="0031209A" w:rsidRPr="0049283E" w:rsidRDefault="0031209A" w:rsidP="0049283E">
            <w:pPr>
              <w:rPr>
                <w:szCs w:val="22"/>
              </w:rPr>
            </w:pPr>
            <w:r w:rsidRPr="0049283E">
              <w:rPr>
                <w:szCs w:val="22"/>
              </w:rPr>
              <w:t>Site internet</w:t>
            </w:r>
            <w:r w:rsidR="00396DEB">
              <w:rPr>
                <w:szCs w:val="22"/>
              </w:rPr>
              <w:t> :</w:t>
            </w:r>
            <w:r w:rsidRPr="0049283E">
              <w:rPr>
                <w:szCs w:val="22"/>
              </w:rPr>
              <w:t xml:space="preserve"> </w:t>
            </w:r>
          </w:p>
        </w:tc>
        <w:tc>
          <w:tcPr>
            <w:tcW w:w="5701" w:type="dxa"/>
          </w:tcPr>
          <w:p w:rsidR="0031209A" w:rsidRPr="0049283E" w:rsidRDefault="0031209A" w:rsidP="0049283E">
            <w:pPr>
              <w:rPr>
                <w:szCs w:val="22"/>
              </w:rPr>
            </w:pPr>
          </w:p>
        </w:tc>
      </w:tr>
      <w:tr w:rsidR="006D07F5" w:rsidRPr="0049283E" w:rsidTr="00396DEB">
        <w:tc>
          <w:tcPr>
            <w:tcW w:w="3511" w:type="dxa"/>
          </w:tcPr>
          <w:p w:rsidR="006D07F5" w:rsidRPr="0049283E" w:rsidRDefault="006D07F5" w:rsidP="0049283E">
            <w:pPr>
              <w:rPr>
                <w:szCs w:val="22"/>
              </w:rPr>
            </w:pPr>
            <w:r w:rsidRPr="0049283E">
              <w:rPr>
                <w:szCs w:val="22"/>
              </w:rPr>
              <w:t>N° compte IBAN</w:t>
            </w:r>
            <w:r w:rsidR="00396DEB">
              <w:rPr>
                <w:szCs w:val="22"/>
              </w:rPr>
              <w:t> :</w:t>
            </w:r>
          </w:p>
        </w:tc>
        <w:tc>
          <w:tcPr>
            <w:tcW w:w="5701" w:type="dxa"/>
          </w:tcPr>
          <w:p w:rsidR="006D07F5" w:rsidRPr="0049283E" w:rsidRDefault="006D07F5" w:rsidP="0049283E">
            <w:pPr>
              <w:rPr>
                <w:szCs w:val="22"/>
              </w:rPr>
            </w:pPr>
          </w:p>
        </w:tc>
      </w:tr>
      <w:tr w:rsidR="006D07F5" w:rsidRPr="0049283E" w:rsidTr="00396DEB">
        <w:tc>
          <w:tcPr>
            <w:tcW w:w="3511" w:type="dxa"/>
          </w:tcPr>
          <w:p w:rsidR="006D07F5" w:rsidRPr="0049283E" w:rsidRDefault="006D07F5" w:rsidP="0049283E">
            <w:pPr>
              <w:rPr>
                <w:szCs w:val="22"/>
              </w:rPr>
            </w:pPr>
            <w:r w:rsidRPr="0049283E">
              <w:rPr>
                <w:szCs w:val="22"/>
              </w:rPr>
              <w:t>N° BIC</w:t>
            </w:r>
            <w:r w:rsidR="00396DEB">
              <w:rPr>
                <w:szCs w:val="22"/>
              </w:rPr>
              <w:t> :</w:t>
            </w:r>
          </w:p>
        </w:tc>
        <w:tc>
          <w:tcPr>
            <w:tcW w:w="5701" w:type="dxa"/>
          </w:tcPr>
          <w:p w:rsidR="006D07F5" w:rsidRPr="0049283E" w:rsidRDefault="006D07F5" w:rsidP="0049283E">
            <w:pPr>
              <w:rPr>
                <w:szCs w:val="22"/>
              </w:rPr>
            </w:pPr>
          </w:p>
        </w:tc>
      </w:tr>
      <w:tr w:rsidR="006D07F5" w:rsidRPr="0049283E" w:rsidTr="00396DEB">
        <w:tc>
          <w:tcPr>
            <w:tcW w:w="3511" w:type="dxa"/>
          </w:tcPr>
          <w:p w:rsidR="006D07F5" w:rsidRPr="0049283E" w:rsidRDefault="006D07F5" w:rsidP="0049283E">
            <w:pPr>
              <w:rPr>
                <w:szCs w:val="22"/>
              </w:rPr>
            </w:pPr>
            <w:r w:rsidRPr="0049283E">
              <w:rPr>
                <w:szCs w:val="22"/>
              </w:rPr>
              <w:t>Communication sur</w:t>
            </w:r>
            <w:r w:rsidR="00CE04CF" w:rsidRPr="0049283E">
              <w:rPr>
                <w:szCs w:val="22"/>
              </w:rPr>
              <w:t xml:space="preserve"> le </w:t>
            </w:r>
            <w:r w:rsidRPr="0049283E">
              <w:rPr>
                <w:szCs w:val="22"/>
              </w:rPr>
              <w:t xml:space="preserve"> compte</w:t>
            </w:r>
            <w:r w:rsidR="00396DEB">
              <w:rPr>
                <w:szCs w:val="22"/>
              </w:rPr>
              <w:t> :</w:t>
            </w:r>
          </w:p>
        </w:tc>
        <w:tc>
          <w:tcPr>
            <w:tcW w:w="5701" w:type="dxa"/>
          </w:tcPr>
          <w:p w:rsidR="006D07F5" w:rsidRPr="0049283E" w:rsidRDefault="006D07F5" w:rsidP="0049283E">
            <w:pPr>
              <w:rPr>
                <w:szCs w:val="22"/>
              </w:rPr>
            </w:pPr>
          </w:p>
        </w:tc>
      </w:tr>
    </w:tbl>
    <w:p w:rsidR="001F3399" w:rsidRPr="0049283E" w:rsidRDefault="001F3399" w:rsidP="0049283E">
      <w:pPr>
        <w:rPr>
          <w:szCs w:val="22"/>
        </w:rPr>
      </w:pPr>
      <w:r w:rsidRPr="0049283E">
        <w:rPr>
          <w:szCs w:val="22"/>
        </w:rPr>
        <w:t>Coordonnées de la personne de contact :</w:t>
      </w:r>
    </w:p>
    <w:tbl>
      <w:tblPr>
        <w:tblStyle w:val="Grilledutableau"/>
        <w:tblW w:w="0" w:type="auto"/>
        <w:tblInd w:w="-284" w:type="dxa"/>
        <w:tblBorders>
          <w:insideH w:val="none" w:sz="0" w:space="0" w:color="auto"/>
          <w:insideV w:val="none" w:sz="0" w:space="0" w:color="auto"/>
        </w:tblBorders>
        <w:tblLook w:val="04A0" w:firstRow="1" w:lastRow="0" w:firstColumn="1" w:lastColumn="0" w:noHBand="0" w:noVBand="1"/>
      </w:tblPr>
      <w:tblGrid>
        <w:gridCol w:w="2377"/>
        <w:gridCol w:w="6835"/>
      </w:tblGrid>
      <w:tr w:rsidR="0031209A" w:rsidRPr="0049283E" w:rsidTr="0031209A">
        <w:tc>
          <w:tcPr>
            <w:tcW w:w="2377" w:type="dxa"/>
          </w:tcPr>
          <w:p w:rsidR="0031209A" w:rsidRPr="0049283E" w:rsidRDefault="0031209A" w:rsidP="0049283E">
            <w:pPr>
              <w:rPr>
                <w:szCs w:val="22"/>
                <w:u w:val="single"/>
              </w:rPr>
            </w:pPr>
            <w:r w:rsidRPr="0049283E">
              <w:rPr>
                <w:szCs w:val="22"/>
              </w:rPr>
              <w:t>Nom</w:t>
            </w:r>
            <w:r w:rsidR="00396DEB">
              <w:rPr>
                <w:szCs w:val="22"/>
              </w:rPr>
              <w:t> :</w:t>
            </w:r>
            <w:r w:rsidRPr="0049283E">
              <w:rPr>
                <w:szCs w:val="22"/>
              </w:rPr>
              <w:t> </w:t>
            </w:r>
          </w:p>
        </w:tc>
        <w:tc>
          <w:tcPr>
            <w:tcW w:w="6835" w:type="dxa"/>
          </w:tcPr>
          <w:p w:rsidR="0031209A" w:rsidRPr="0049283E" w:rsidRDefault="0031209A" w:rsidP="0049283E">
            <w:pPr>
              <w:rPr>
                <w:szCs w:val="22"/>
              </w:rPr>
            </w:pPr>
          </w:p>
        </w:tc>
      </w:tr>
      <w:tr w:rsidR="0031209A" w:rsidRPr="0049283E" w:rsidTr="0031209A">
        <w:tc>
          <w:tcPr>
            <w:tcW w:w="2377" w:type="dxa"/>
          </w:tcPr>
          <w:p w:rsidR="0031209A" w:rsidRPr="0049283E" w:rsidRDefault="0031209A" w:rsidP="0049283E">
            <w:pPr>
              <w:rPr>
                <w:szCs w:val="22"/>
                <w:u w:val="single"/>
              </w:rPr>
            </w:pPr>
            <w:r w:rsidRPr="0049283E">
              <w:rPr>
                <w:szCs w:val="22"/>
              </w:rPr>
              <w:t>Prénom</w:t>
            </w:r>
            <w:r w:rsidR="00396DEB">
              <w:rPr>
                <w:szCs w:val="22"/>
              </w:rPr>
              <w:t> :</w:t>
            </w:r>
            <w:r w:rsidRPr="0049283E">
              <w:rPr>
                <w:szCs w:val="22"/>
              </w:rPr>
              <w:t> </w:t>
            </w:r>
          </w:p>
        </w:tc>
        <w:tc>
          <w:tcPr>
            <w:tcW w:w="6835" w:type="dxa"/>
          </w:tcPr>
          <w:p w:rsidR="0031209A" w:rsidRPr="0049283E" w:rsidRDefault="0031209A" w:rsidP="0049283E">
            <w:pPr>
              <w:rPr>
                <w:szCs w:val="22"/>
              </w:rPr>
            </w:pPr>
          </w:p>
        </w:tc>
      </w:tr>
      <w:tr w:rsidR="0031209A" w:rsidRPr="0049283E" w:rsidTr="0031209A">
        <w:tc>
          <w:tcPr>
            <w:tcW w:w="2377" w:type="dxa"/>
          </w:tcPr>
          <w:p w:rsidR="0031209A" w:rsidRPr="0049283E" w:rsidRDefault="0031209A" w:rsidP="0049283E">
            <w:pPr>
              <w:rPr>
                <w:szCs w:val="22"/>
                <w:u w:val="single"/>
              </w:rPr>
            </w:pPr>
            <w:r w:rsidRPr="0049283E">
              <w:rPr>
                <w:szCs w:val="22"/>
              </w:rPr>
              <w:t>Fonction</w:t>
            </w:r>
            <w:r w:rsidR="00396DEB">
              <w:rPr>
                <w:szCs w:val="22"/>
              </w:rPr>
              <w:t> :</w:t>
            </w:r>
            <w:r w:rsidRPr="0049283E">
              <w:rPr>
                <w:szCs w:val="22"/>
              </w:rPr>
              <w:t> </w:t>
            </w:r>
          </w:p>
        </w:tc>
        <w:tc>
          <w:tcPr>
            <w:tcW w:w="6835" w:type="dxa"/>
          </w:tcPr>
          <w:p w:rsidR="0031209A" w:rsidRPr="0049283E" w:rsidRDefault="0031209A" w:rsidP="0049283E">
            <w:pPr>
              <w:rPr>
                <w:szCs w:val="22"/>
              </w:rPr>
            </w:pPr>
          </w:p>
        </w:tc>
      </w:tr>
      <w:tr w:rsidR="0031209A" w:rsidRPr="0049283E" w:rsidTr="0031209A">
        <w:tc>
          <w:tcPr>
            <w:tcW w:w="2377" w:type="dxa"/>
          </w:tcPr>
          <w:p w:rsidR="0031209A" w:rsidRPr="0049283E" w:rsidRDefault="0031209A" w:rsidP="0049283E">
            <w:pPr>
              <w:rPr>
                <w:szCs w:val="22"/>
                <w:u w:val="single"/>
              </w:rPr>
            </w:pPr>
            <w:r w:rsidRPr="0049283E">
              <w:rPr>
                <w:szCs w:val="22"/>
              </w:rPr>
              <w:t>Email</w:t>
            </w:r>
            <w:r w:rsidR="00396DEB">
              <w:rPr>
                <w:szCs w:val="22"/>
              </w:rPr>
              <w:t> :</w:t>
            </w:r>
            <w:r w:rsidRPr="0049283E">
              <w:rPr>
                <w:szCs w:val="22"/>
              </w:rPr>
              <w:t> </w:t>
            </w:r>
          </w:p>
        </w:tc>
        <w:tc>
          <w:tcPr>
            <w:tcW w:w="6835" w:type="dxa"/>
          </w:tcPr>
          <w:p w:rsidR="0031209A" w:rsidRPr="0049283E" w:rsidRDefault="0031209A" w:rsidP="0049283E">
            <w:pPr>
              <w:rPr>
                <w:szCs w:val="22"/>
              </w:rPr>
            </w:pPr>
          </w:p>
        </w:tc>
      </w:tr>
      <w:tr w:rsidR="0031209A" w:rsidRPr="0049283E" w:rsidTr="0031209A">
        <w:tc>
          <w:tcPr>
            <w:tcW w:w="2377" w:type="dxa"/>
          </w:tcPr>
          <w:p w:rsidR="0031209A" w:rsidRPr="0049283E" w:rsidRDefault="0031209A" w:rsidP="0049283E">
            <w:pPr>
              <w:rPr>
                <w:szCs w:val="22"/>
                <w:u w:val="single"/>
              </w:rPr>
            </w:pPr>
            <w:r w:rsidRPr="0049283E">
              <w:rPr>
                <w:szCs w:val="22"/>
              </w:rPr>
              <w:t>Téléphone</w:t>
            </w:r>
            <w:r w:rsidR="00396DEB">
              <w:rPr>
                <w:szCs w:val="22"/>
              </w:rPr>
              <w:t> :</w:t>
            </w:r>
            <w:r w:rsidRPr="0049283E">
              <w:rPr>
                <w:szCs w:val="22"/>
              </w:rPr>
              <w:t> </w:t>
            </w:r>
          </w:p>
        </w:tc>
        <w:tc>
          <w:tcPr>
            <w:tcW w:w="6835" w:type="dxa"/>
          </w:tcPr>
          <w:p w:rsidR="0031209A" w:rsidRPr="0049283E" w:rsidRDefault="0031209A" w:rsidP="0049283E">
            <w:pPr>
              <w:rPr>
                <w:szCs w:val="22"/>
              </w:rPr>
            </w:pPr>
          </w:p>
        </w:tc>
      </w:tr>
    </w:tbl>
    <w:p w:rsidR="001F3399" w:rsidRPr="0049283E" w:rsidRDefault="0031209A" w:rsidP="0049283E">
      <w:pPr>
        <w:rPr>
          <w:szCs w:val="22"/>
        </w:rPr>
      </w:pPr>
      <w:r w:rsidRPr="0049283E">
        <w:rPr>
          <w:szCs w:val="22"/>
        </w:rPr>
        <w:t xml:space="preserve">Coordonnées du </w:t>
      </w:r>
      <w:r w:rsidR="001F3399" w:rsidRPr="0049283E">
        <w:rPr>
          <w:szCs w:val="22"/>
        </w:rPr>
        <w:t>responsable</w:t>
      </w:r>
      <w:r w:rsidR="00396DEB">
        <w:rPr>
          <w:szCs w:val="22"/>
        </w:rPr>
        <w:t xml:space="preserve"> (si différent de la personne de contact)</w:t>
      </w:r>
      <w:r w:rsidRPr="0049283E">
        <w:rPr>
          <w:szCs w:val="22"/>
        </w:rPr>
        <w:t xml:space="preserve"> : </w:t>
      </w:r>
      <w:r w:rsidR="001F3399" w:rsidRPr="0049283E">
        <w:rPr>
          <w:szCs w:val="22"/>
        </w:rPr>
        <w:t xml:space="preserve"> </w:t>
      </w:r>
    </w:p>
    <w:tbl>
      <w:tblPr>
        <w:tblStyle w:val="Grilledutableau"/>
        <w:tblW w:w="0" w:type="auto"/>
        <w:tblInd w:w="-284" w:type="dxa"/>
        <w:tblBorders>
          <w:insideH w:val="none" w:sz="0" w:space="0" w:color="auto"/>
          <w:insideV w:val="none" w:sz="0" w:space="0" w:color="auto"/>
        </w:tblBorders>
        <w:tblLook w:val="04A0" w:firstRow="1" w:lastRow="0" w:firstColumn="1" w:lastColumn="0" w:noHBand="0" w:noVBand="1"/>
      </w:tblPr>
      <w:tblGrid>
        <w:gridCol w:w="2377"/>
        <w:gridCol w:w="6835"/>
      </w:tblGrid>
      <w:tr w:rsidR="0031209A" w:rsidRPr="0049283E" w:rsidTr="0031209A">
        <w:tc>
          <w:tcPr>
            <w:tcW w:w="2377" w:type="dxa"/>
          </w:tcPr>
          <w:p w:rsidR="0031209A" w:rsidRPr="0049283E" w:rsidRDefault="0031209A" w:rsidP="0049283E">
            <w:pPr>
              <w:rPr>
                <w:szCs w:val="22"/>
                <w:u w:val="single"/>
              </w:rPr>
            </w:pPr>
            <w:r w:rsidRPr="0049283E">
              <w:rPr>
                <w:szCs w:val="22"/>
              </w:rPr>
              <w:t>Nom</w:t>
            </w:r>
            <w:r w:rsidR="00396DEB">
              <w:rPr>
                <w:szCs w:val="22"/>
              </w:rPr>
              <w:t> :</w:t>
            </w:r>
            <w:r w:rsidRPr="0049283E">
              <w:rPr>
                <w:szCs w:val="22"/>
              </w:rPr>
              <w:t> </w:t>
            </w:r>
          </w:p>
        </w:tc>
        <w:tc>
          <w:tcPr>
            <w:tcW w:w="6835" w:type="dxa"/>
          </w:tcPr>
          <w:p w:rsidR="0031209A" w:rsidRPr="0049283E" w:rsidRDefault="0031209A" w:rsidP="0049283E">
            <w:pPr>
              <w:rPr>
                <w:szCs w:val="22"/>
              </w:rPr>
            </w:pPr>
          </w:p>
        </w:tc>
      </w:tr>
      <w:tr w:rsidR="0031209A" w:rsidRPr="0049283E" w:rsidTr="0031209A">
        <w:tc>
          <w:tcPr>
            <w:tcW w:w="2377" w:type="dxa"/>
          </w:tcPr>
          <w:p w:rsidR="0031209A" w:rsidRPr="0049283E" w:rsidRDefault="0031209A" w:rsidP="0049283E">
            <w:pPr>
              <w:rPr>
                <w:szCs w:val="22"/>
                <w:u w:val="single"/>
              </w:rPr>
            </w:pPr>
            <w:r w:rsidRPr="0049283E">
              <w:rPr>
                <w:szCs w:val="22"/>
              </w:rPr>
              <w:t>Prénom</w:t>
            </w:r>
            <w:r w:rsidR="00396DEB">
              <w:rPr>
                <w:szCs w:val="22"/>
              </w:rPr>
              <w:t> :</w:t>
            </w:r>
            <w:r w:rsidRPr="0049283E">
              <w:rPr>
                <w:szCs w:val="22"/>
              </w:rPr>
              <w:t> </w:t>
            </w:r>
          </w:p>
        </w:tc>
        <w:tc>
          <w:tcPr>
            <w:tcW w:w="6835" w:type="dxa"/>
          </w:tcPr>
          <w:p w:rsidR="0031209A" w:rsidRPr="0049283E" w:rsidRDefault="0031209A" w:rsidP="0049283E">
            <w:pPr>
              <w:rPr>
                <w:szCs w:val="22"/>
              </w:rPr>
            </w:pPr>
          </w:p>
        </w:tc>
      </w:tr>
      <w:tr w:rsidR="0031209A" w:rsidRPr="0049283E" w:rsidTr="0031209A">
        <w:tc>
          <w:tcPr>
            <w:tcW w:w="2377" w:type="dxa"/>
          </w:tcPr>
          <w:p w:rsidR="0031209A" w:rsidRPr="0049283E" w:rsidRDefault="0031209A" w:rsidP="0049283E">
            <w:pPr>
              <w:rPr>
                <w:szCs w:val="22"/>
                <w:u w:val="single"/>
              </w:rPr>
            </w:pPr>
            <w:r w:rsidRPr="0049283E">
              <w:rPr>
                <w:szCs w:val="22"/>
              </w:rPr>
              <w:t>Fonction</w:t>
            </w:r>
            <w:r w:rsidR="00396DEB">
              <w:rPr>
                <w:szCs w:val="22"/>
              </w:rPr>
              <w:t> :</w:t>
            </w:r>
            <w:r w:rsidRPr="0049283E">
              <w:rPr>
                <w:szCs w:val="22"/>
              </w:rPr>
              <w:t> </w:t>
            </w:r>
          </w:p>
        </w:tc>
        <w:tc>
          <w:tcPr>
            <w:tcW w:w="6835" w:type="dxa"/>
          </w:tcPr>
          <w:p w:rsidR="0031209A" w:rsidRPr="0049283E" w:rsidRDefault="0031209A" w:rsidP="0049283E">
            <w:pPr>
              <w:rPr>
                <w:szCs w:val="22"/>
              </w:rPr>
            </w:pPr>
          </w:p>
        </w:tc>
      </w:tr>
      <w:tr w:rsidR="0031209A" w:rsidRPr="0049283E" w:rsidTr="0031209A">
        <w:tc>
          <w:tcPr>
            <w:tcW w:w="2377" w:type="dxa"/>
          </w:tcPr>
          <w:p w:rsidR="0031209A" w:rsidRPr="0049283E" w:rsidRDefault="0031209A" w:rsidP="0049283E">
            <w:pPr>
              <w:rPr>
                <w:szCs w:val="22"/>
                <w:u w:val="single"/>
              </w:rPr>
            </w:pPr>
            <w:r w:rsidRPr="0049283E">
              <w:rPr>
                <w:szCs w:val="22"/>
              </w:rPr>
              <w:t>Email</w:t>
            </w:r>
            <w:r w:rsidR="00396DEB">
              <w:rPr>
                <w:szCs w:val="22"/>
              </w:rPr>
              <w:t> :</w:t>
            </w:r>
          </w:p>
        </w:tc>
        <w:tc>
          <w:tcPr>
            <w:tcW w:w="6835" w:type="dxa"/>
          </w:tcPr>
          <w:p w:rsidR="0031209A" w:rsidRPr="0049283E" w:rsidRDefault="0031209A" w:rsidP="0049283E">
            <w:pPr>
              <w:rPr>
                <w:szCs w:val="22"/>
              </w:rPr>
            </w:pPr>
          </w:p>
        </w:tc>
      </w:tr>
      <w:tr w:rsidR="0031209A" w:rsidRPr="0049283E" w:rsidTr="0031209A">
        <w:tc>
          <w:tcPr>
            <w:tcW w:w="2377" w:type="dxa"/>
          </w:tcPr>
          <w:p w:rsidR="0031209A" w:rsidRPr="0049283E" w:rsidRDefault="0031209A" w:rsidP="0049283E">
            <w:pPr>
              <w:rPr>
                <w:szCs w:val="22"/>
                <w:u w:val="single"/>
              </w:rPr>
            </w:pPr>
            <w:r w:rsidRPr="0049283E">
              <w:rPr>
                <w:szCs w:val="22"/>
              </w:rPr>
              <w:t>Téléphone</w:t>
            </w:r>
            <w:r w:rsidR="00396DEB">
              <w:rPr>
                <w:szCs w:val="22"/>
              </w:rPr>
              <w:t> :</w:t>
            </w:r>
            <w:r w:rsidRPr="0049283E">
              <w:rPr>
                <w:szCs w:val="22"/>
              </w:rPr>
              <w:t> </w:t>
            </w:r>
          </w:p>
        </w:tc>
        <w:tc>
          <w:tcPr>
            <w:tcW w:w="6835" w:type="dxa"/>
          </w:tcPr>
          <w:p w:rsidR="0031209A" w:rsidRPr="0049283E" w:rsidRDefault="0031209A" w:rsidP="0049283E">
            <w:pPr>
              <w:rPr>
                <w:szCs w:val="22"/>
              </w:rPr>
            </w:pPr>
          </w:p>
        </w:tc>
      </w:tr>
    </w:tbl>
    <w:p w:rsidR="001F3399" w:rsidRPr="0049283E" w:rsidRDefault="001F3399" w:rsidP="0049283E">
      <w:pPr>
        <w:rPr>
          <w:color w:val="E38D1A"/>
          <w:szCs w:val="22"/>
        </w:rPr>
      </w:pPr>
      <w:r w:rsidRPr="0049283E">
        <w:rPr>
          <w:szCs w:val="22"/>
        </w:rPr>
        <w:br w:type="page"/>
      </w:r>
    </w:p>
    <w:p w:rsidR="00714DB3" w:rsidRPr="0049283E" w:rsidRDefault="006D07F5" w:rsidP="0049283E">
      <w:pPr>
        <w:pStyle w:val="Titre1"/>
        <w:rPr>
          <w:sz w:val="22"/>
          <w:szCs w:val="22"/>
        </w:rPr>
      </w:pPr>
      <w:bookmarkStart w:id="2" w:name="_Toc410828456"/>
      <w:r w:rsidRPr="0049283E">
        <w:rPr>
          <w:sz w:val="22"/>
          <w:szCs w:val="22"/>
        </w:rPr>
        <w:lastRenderedPageBreak/>
        <w:t>Brève présentation de l’</w:t>
      </w:r>
      <w:r w:rsidR="00714DB3" w:rsidRPr="0049283E">
        <w:rPr>
          <w:sz w:val="22"/>
          <w:szCs w:val="22"/>
        </w:rPr>
        <w:t>organisme</w:t>
      </w:r>
    </w:p>
    <w:p w:rsidR="00514100" w:rsidRPr="0049283E" w:rsidRDefault="00514100" w:rsidP="0049283E">
      <w:pPr>
        <w:rPr>
          <w:szCs w:val="22"/>
        </w:rPr>
      </w:pPr>
    </w:p>
    <w:p w:rsidR="00034D1C" w:rsidRPr="0049283E" w:rsidRDefault="00034D1C" w:rsidP="0049283E">
      <w:pPr>
        <w:rPr>
          <w:szCs w:val="22"/>
        </w:rPr>
      </w:pPr>
    </w:p>
    <w:p w:rsidR="00034D1C" w:rsidRPr="0049283E" w:rsidRDefault="00034D1C" w:rsidP="0049283E">
      <w:pPr>
        <w:rPr>
          <w:szCs w:val="22"/>
        </w:rPr>
      </w:pPr>
    </w:p>
    <w:p w:rsidR="00034D1C" w:rsidRPr="0049283E" w:rsidRDefault="00034D1C" w:rsidP="0049283E">
      <w:pPr>
        <w:rPr>
          <w:szCs w:val="22"/>
        </w:rPr>
      </w:pPr>
    </w:p>
    <w:p w:rsidR="00034D1C" w:rsidRPr="0049283E" w:rsidRDefault="00034D1C" w:rsidP="0049283E">
      <w:pPr>
        <w:rPr>
          <w:szCs w:val="22"/>
        </w:rPr>
      </w:pPr>
    </w:p>
    <w:p w:rsidR="00034D1C" w:rsidRPr="0049283E" w:rsidRDefault="00034D1C" w:rsidP="0049283E">
      <w:pPr>
        <w:rPr>
          <w:szCs w:val="22"/>
        </w:rPr>
      </w:pPr>
    </w:p>
    <w:p w:rsidR="00034D1C" w:rsidRPr="0049283E" w:rsidRDefault="00034D1C" w:rsidP="0049283E">
      <w:pPr>
        <w:rPr>
          <w:szCs w:val="22"/>
        </w:rPr>
      </w:pPr>
    </w:p>
    <w:p w:rsidR="00034D1C" w:rsidRPr="0049283E" w:rsidRDefault="00034D1C" w:rsidP="0049283E">
      <w:pPr>
        <w:rPr>
          <w:szCs w:val="22"/>
        </w:rPr>
      </w:pPr>
    </w:p>
    <w:p w:rsidR="00034D1C" w:rsidRPr="0049283E" w:rsidRDefault="00034D1C" w:rsidP="0049283E">
      <w:pPr>
        <w:rPr>
          <w:szCs w:val="22"/>
        </w:rPr>
      </w:pPr>
    </w:p>
    <w:p w:rsidR="00034D1C" w:rsidRPr="0049283E" w:rsidRDefault="00034D1C" w:rsidP="0049283E">
      <w:pPr>
        <w:rPr>
          <w:szCs w:val="22"/>
        </w:rPr>
      </w:pPr>
    </w:p>
    <w:bookmarkEnd w:id="2"/>
    <w:p w:rsidR="00396DEB" w:rsidRPr="0049283E" w:rsidRDefault="00396DEB" w:rsidP="00396DEB">
      <w:pPr>
        <w:pStyle w:val="Titre1"/>
        <w:rPr>
          <w:sz w:val="22"/>
          <w:szCs w:val="22"/>
        </w:rPr>
      </w:pPr>
      <w:r w:rsidRPr="0049283E">
        <w:rPr>
          <w:sz w:val="22"/>
          <w:szCs w:val="22"/>
        </w:rPr>
        <w:t>Expertise</w:t>
      </w:r>
    </w:p>
    <w:p w:rsidR="00242383" w:rsidRPr="00396DEB" w:rsidRDefault="00242383" w:rsidP="0049283E">
      <w:pPr>
        <w:rPr>
          <w:szCs w:val="22"/>
        </w:rPr>
      </w:pPr>
    </w:p>
    <w:p w:rsidR="00396DEB" w:rsidRPr="00396DEB" w:rsidRDefault="00396DEB" w:rsidP="00396DEB">
      <w:pPr>
        <w:pStyle w:val="Paragraphedeliste"/>
        <w:ind w:left="0"/>
        <w:rPr>
          <w:szCs w:val="22"/>
        </w:rPr>
      </w:pPr>
      <w:r w:rsidRPr="00396DEB">
        <w:rPr>
          <w:szCs w:val="22"/>
        </w:rPr>
        <w:t>Le candidat doit démontrer qu’il possède les compétences requises pour le développement et la commercialisation de nouveaux produits de crédit :</w:t>
      </w:r>
    </w:p>
    <w:p w:rsidR="00396DEB" w:rsidRPr="00396DEB" w:rsidRDefault="00396DEB" w:rsidP="00396DEB">
      <w:pPr>
        <w:pStyle w:val="Paragraphedeliste"/>
        <w:numPr>
          <w:ilvl w:val="1"/>
          <w:numId w:val="31"/>
        </w:numPr>
        <w:tabs>
          <w:tab w:val="clear" w:pos="0"/>
          <w:tab w:val="clear" w:pos="284"/>
          <w:tab w:val="clear" w:pos="680"/>
        </w:tabs>
        <w:spacing w:before="0" w:after="0"/>
        <w:ind w:left="0" w:firstLine="0"/>
        <w:contextualSpacing/>
        <w:rPr>
          <w:szCs w:val="22"/>
        </w:rPr>
      </w:pPr>
      <w:r w:rsidRPr="00396DEB">
        <w:rPr>
          <w:szCs w:val="22"/>
        </w:rPr>
        <w:t>En listant ses produits existants et leurs caractéristiques principales ;</w:t>
      </w:r>
    </w:p>
    <w:p w:rsidR="00396DEB" w:rsidRPr="00396DEB" w:rsidRDefault="00396DEB" w:rsidP="00396DEB">
      <w:pPr>
        <w:pStyle w:val="Paragraphedeliste"/>
        <w:numPr>
          <w:ilvl w:val="1"/>
          <w:numId w:val="31"/>
        </w:numPr>
        <w:tabs>
          <w:tab w:val="clear" w:pos="0"/>
          <w:tab w:val="clear" w:pos="284"/>
          <w:tab w:val="clear" w:pos="680"/>
        </w:tabs>
        <w:spacing w:before="0" w:after="0"/>
        <w:ind w:left="0" w:firstLine="0"/>
        <w:contextualSpacing/>
        <w:rPr>
          <w:szCs w:val="22"/>
        </w:rPr>
      </w:pPr>
      <w:r w:rsidRPr="00396DEB">
        <w:rPr>
          <w:szCs w:val="22"/>
        </w:rPr>
        <w:t>En fournissant des informations de base sur sa capacité à commercialiser ses produits en Wallonie (réseau d’agences, distributeurs indépendants, système dématérialisé, etc.).</w:t>
      </w:r>
    </w:p>
    <w:p w:rsidR="00034D1C" w:rsidRPr="0049283E" w:rsidRDefault="00034D1C" w:rsidP="0049283E">
      <w:pPr>
        <w:rPr>
          <w:szCs w:val="22"/>
        </w:rPr>
      </w:pPr>
    </w:p>
    <w:p w:rsidR="00396DEB" w:rsidRPr="00396DEB" w:rsidRDefault="00396DEB" w:rsidP="00396DEB">
      <w:pPr>
        <w:pStyle w:val="Paragraphedeliste"/>
        <w:ind w:left="0"/>
        <w:rPr>
          <w:szCs w:val="22"/>
        </w:rPr>
      </w:pPr>
      <w:r w:rsidRPr="00396DEB">
        <w:rPr>
          <w:szCs w:val="22"/>
        </w:rPr>
        <w:t>Le candidat doit fournir une attestation démontrant qu’il dispose des certifications FSMA nécessaires.</w:t>
      </w:r>
    </w:p>
    <w:p w:rsidR="00396DEB" w:rsidRPr="00396DEB" w:rsidRDefault="00396DEB" w:rsidP="00396DEB">
      <w:pPr>
        <w:pStyle w:val="Paragraphedeliste"/>
        <w:ind w:left="0"/>
        <w:rPr>
          <w:szCs w:val="22"/>
        </w:rPr>
      </w:pPr>
    </w:p>
    <w:p w:rsidR="00396DEB" w:rsidRPr="00396DEB" w:rsidRDefault="00396DEB" w:rsidP="00396DEB">
      <w:pPr>
        <w:pStyle w:val="Paragraphedeliste"/>
        <w:ind w:left="0"/>
        <w:rPr>
          <w:szCs w:val="22"/>
        </w:rPr>
      </w:pPr>
      <w:r w:rsidRPr="00396DEB">
        <w:rPr>
          <w:szCs w:val="22"/>
        </w:rPr>
        <w:t xml:space="preserve">L’entreprise ne peut être une </w:t>
      </w:r>
      <w:r w:rsidRPr="00396DEB">
        <w:rPr>
          <w:i/>
          <w:iCs/>
          <w:szCs w:val="22"/>
        </w:rPr>
        <w:t xml:space="preserve">entreprise en difficulté </w:t>
      </w:r>
      <w:r w:rsidRPr="00396DEB">
        <w:rPr>
          <w:szCs w:val="22"/>
        </w:rPr>
        <w:t>au sens de l’article 2.18 du RGEC</w:t>
      </w:r>
      <w:r w:rsidRPr="00396DEB">
        <w:rPr>
          <w:rStyle w:val="Appelnotedebasdep"/>
          <w:szCs w:val="22"/>
        </w:rPr>
        <w:footnoteReference w:id="1"/>
      </w:r>
      <w:r w:rsidRPr="00396DEB">
        <w:rPr>
          <w:szCs w:val="22"/>
        </w:rPr>
        <w:t xml:space="preserve"> n° 651/2014.</w:t>
      </w:r>
    </w:p>
    <w:p w:rsidR="00034D1C" w:rsidRPr="0049283E" w:rsidRDefault="00034D1C" w:rsidP="0049283E">
      <w:pPr>
        <w:rPr>
          <w:szCs w:val="22"/>
        </w:rPr>
      </w:pPr>
    </w:p>
    <w:p w:rsidR="00034D1C" w:rsidRPr="0049283E" w:rsidRDefault="00034D1C" w:rsidP="0049283E">
      <w:pPr>
        <w:rPr>
          <w:szCs w:val="22"/>
        </w:rPr>
      </w:pPr>
    </w:p>
    <w:p w:rsidR="00034D1C" w:rsidRPr="0049283E" w:rsidRDefault="00034D1C" w:rsidP="0049283E">
      <w:pPr>
        <w:rPr>
          <w:szCs w:val="22"/>
        </w:rPr>
      </w:pPr>
    </w:p>
    <w:p w:rsidR="00034D1C" w:rsidRPr="0049283E" w:rsidRDefault="00034D1C" w:rsidP="0049283E">
      <w:pPr>
        <w:rPr>
          <w:szCs w:val="22"/>
        </w:rPr>
      </w:pPr>
    </w:p>
    <w:p w:rsidR="00765BD4" w:rsidRPr="0049283E" w:rsidRDefault="00765BD4" w:rsidP="0049283E">
      <w:pPr>
        <w:rPr>
          <w:szCs w:val="22"/>
        </w:rPr>
      </w:pPr>
      <w:r w:rsidRPr="0049283E">
        <w:rPr>
          <w:szCs w:val="22"/>
        </w:rPr>
        <w:br w:type="page"/>
      </w:r>
    </w:p>
    <w:p w:rsidR="00765BD4" w:rsidRPr="0049283E" w:rsidRDefault="00765BD4" w:rsidP="0049283E">
      <w:pPr>
        <w:pStyle w:val="Titre1"/>
        <w:rPr>
          <w:sz w:val="22"/>
          <w:szCs w:val="22"/>
        </w:rPr>
      </w:pPr>
      <w:r w:rsidRPr="0049283E">
        <w:rPr>
          <w:sz w:val="22"/>
          <w:szCs w:val="22"/>
        </w:rPr>
        <w:lastRenderedPageBreak/>
        <w:t xml:space="preserve">Décrivez </w:t>
      </w:r>
      <w:r w:rsidR="00396DEB">
        <w:rPr>
          <w:sz w:val="22"/>
          <w:szCs w:val="22"/>
        </w:rPr>
        <w:t>votre proposition de produit de crédit, ses avantages, les segments de clientèle abordés</w:t>
      </w:r>
      <w:r w:rsidR="00C706B0">
        <w:rPr>
          <w:sz w:val="22"/>
          <w:szCs w:val="22"/>
        </w:rPr>
        <w:t>, la vérification de l’éligibilité des crédits financés</w:t>
      </w:r>
      <w:r w:rsidR="00396DEB">
        <w:rPr>
          <w:sz w:val="22"/>
          <w:szCs w:val="22"/>
        </w:rPr>
        <w:t xml:space="preserve"> et tout autres points que vous jugez important</w:t>
      </w:r>
      <w:r w:rsidR="009E1477">
        <w:rPr>
          <w:sz w:val="22"/>
          <w:szCs w:val="22"/>
        </w:rPr>
        <w:t>s</w:t>
      </w:r>
      <w:r w:rsidR="00396DEB">
        <w:rPr>
          <w:sz w:val="22"/>
          <w:szCs w:val="22"/>
        </w:rPr>
        <w:t xml:space="preserve"> pour l’évaluation de votre proposition.</w:t>
      </w:r>
    </w:p>
    <w:p w:rsidR="00765BD4" w:rsidRPr="0049283E" w:rsidRDefault="00765BD4" w:rsidP="0049283E">
      <w:pPr>
        <w:pStyle w:val="Titre3"/>
        <w:numPr>
          <w:ilvl w:val="0"/>
          <w:numId w:val="0"/>
        </w:numPr>
        <w:rPr>
          <w:sz w:val="22"/>
          <w:szCs w:val="22"/>
        </w:rPr>
      </w:pPr>
    </w:p>
    <w:p w:rsidR="00765BD4" w:rsidRPr="0049283E" w:rsidRDefault="00765BD4" w:rsidP="0049283E">
      <w:pPr>
        <w:rPr>
          <w:szCs w:val="22"/>
        </w:rPr>
      </w:pPr>
    </w:p>
    <w:p w:rsidR="00765BD4" w:rsidRPr="0049283E" w:rsidRDefault="00765BD4" w:rsidP="0049283E">
      <w:pPr>
        <w:rPr>
          <w:szCs w:val="22"/>
        </w:rPr>
      </w:pPr>
    </w:p>
    <w:p w:rsidR="00765BD4" w:rsidRPr="0049283E" w:rsidRDefault="00765BD4" w:rsidP="0049283E">
      <w:pPr>
        <w:rPr>
          <w:szCs w:val="22"/>
        </w:rPr>
      </w:pPr>
    </w:p>
    <w:p w:rsidR="00765BD4" w:rsidRDefault="00765BD4" w:rsidP="0049283E">
      <w:pPr>
        <w:rPr>
          <w:szCs w:val="22"/>
        </w:rPr>
      </w:pPr>
    </w:p>
    <w:p w:rsidR="002515A6" w:rsidRDefault="002515A6" w:rsidP="0049283E">
      <w:pPr>
        <w:rPr>
          <w:szCs w:val="22"/>
        </w:rPr>
      </w:pPr>
    </w:p>
    <w:p w:rsidR="002515A6" w:rsidRDefault="002515A6" w:rsidP="0049283E">
      <w:pPr>
        <w:rPr>
          <w:szCs w:val="22"/>
        </w:rPr>
      </w:pPr>
    </w:p>
    <w:p w:rsidR="002515A6" w:rsidRPr="0049283E" w:rsidRDefault="002515A6" w:rsidP="0049283E">
      <w:pPr>
        <w:rPr>
          <w:szCs w:val="22"/>
        </w:rPr>
      </w:pPr>
    </w:p>
    <w:p w:rsidR="007F3528" w:rsidRPr="007F3528" w:rsidRDefault="007F3528" w:rsidP="007F3528">
      <w:pPr>
        <w:pStyle w:val="Titre1"/>
        <w:rPr>
          <w:sz w:val="22"/>
          <w:szCs w:val="22"/>
        </w:rPr>
      </w:pPr>
      <w:r w:rsidRPr="007F3528">
        <w:rPr>
          <w:sz w:val="22"/>
          <w:szCs w:val="22"/>
        </w:rPr>
        <w:t>Décrivez les conditions d’octroi et de remboursement des crédits proposés.</w:t>
      </w:r>
    </w:p>
    <w:p w:rsidR="00CA24BD" w:rsidRPr="007F3528" w:rsidRDefault="007F3528" w:rsidP="00CA24BD">
      <w:pPr>
        <w:pStyle w:val="Paragraphedeliste"/>
        <w:ind w:left="0"/>
        <w:contextualSpacing/>
        <w:rPr>
          <w:szCs w:val="22"/>
        </w:rPr>
      </w:pPr>
      <w:r w:rsidRPr="007F3528">
        <w:rPr>
          <w:szCs w:val="22"/>
        </w:rPr>
        <w:t>Pour rappel, l</w:t>
      </w:r>
      <w:r w:rsidR="00CA24BD" w:rsidRPr="007F3528">
        <w:rPr>
          <w:szCs w:val="22"/>
        </w:rPr>
        <w:t>a Région désire qu’un maximum de rénovations ait lieu, mais sans toutefois augmenter la prise de risque habituelle du candidat porteur de projet.</w:t>
      </w:r>
    </w:p>
    <w:p w:rsidR="00CA24BD" w:rsidRDefault="00CA24BD" w:rsidP="00CA24BD">
      <w:pPr>
        <w:pStyle w:val="Paragraphedeliste"/>
        <w:ind w:left="0"/>
        <w:contextualSpacing/>
        <w:rPr>
          <w:rFonts w:ascii="Verdana" w:hAnsi="Verdana"/>
          <w:sz w:val="20"/>
        </w:rPr>
      </w:pPr>
    </w:p>
    <w:p w:rsidR="007F3528" w:rsidRDefault="007F3528" w:rsidP="00CA24BD">
      <w:pPr>
        <w:pStyle w:val="Paragraphedeliste"/>
        <w:ind w:left="0"/>
        <w:contextualSpacing/>
        <w:rPr>
          <w:rFonts w:ascii="Verdana" w:hAnsi="Verdana"/>
          <w:sz w:val="20"/>
        </w:rPr>
      </w:pPr>
    </w:p>
    <w:p w:rsidR="007F3528" w:rsidRDefault="007F3528" w:rsidP="00CA24BD">
      <w:pPr>
        <w:pStyle w:val="Paragraphedeliste"/>
        <w:ind w:left="0"/>
        <w:contextualSpacing/>
        <w:rPr>
          <w:rFonts w:ascii="Verdana" w:hAnsi="Verdana"/>
          <w:sz w:val="20"/>
        </w:rPr>
      </w:pPr>
    </w:p>
    <w:p w:rsidR="007F3528" w:rsidRDefault="007F3528" w:rsidP="00CA24BD">
      <w:pPr>
        <w:pStyle w:val="Paragraphedeliste"/>
        <w:ind w:left="0"/>
        <w:contextualSpacing/>
        <w:rPr>
          <w:rFonts w:ascii="Verdana" w:hAnsi="Verdana"/>
          <w:sz w:val="20"/>
        </w:rPr>
      </w:pPr>
    </w:p>
    <w:p w:rsidR="007F3528" w:rsidRDefault="007F3528" w:rsidP="00CA24BD">
      <w:pPr>
        <w:pStyle w:val="Paragraphedeliste"/>
        <w:ind w:left="0"/>
        <w:contextualSpacing/>
        <w:rPr>
          <w:rFonts w:ascii="Verdana" w:hAnsi="Verdana"/>
          <w:sz w:val="20"/>
        </w:rPr>
      </w:pPr>
    </w:p>
    <w:p w:rsidR="007F3528" w:rsidRDefault="007F3528" w:rsidP="00CA24BD">
      <w:pPr>
        <w:pStyle w:val="Paragraphedeliste"/>
        <w:ind w:left="0"/>
        <w:contextualSpacing/>
        <w:rPr>
          <w:rFonts w:ascii="Verdana" w:hAnsi="Verdana"/>
          <w:sz w:val="20"/>
        </w:rPr>
      </w:pPr>
    </w:p>
    <w:p w:rsidR="002515A6" w:rsidRDefault="002515A6" w:rsidP="00CA24BD">
      <w:pPr>
        <w:pStyle w:val="Paragraphedeliste"/>
        <w:ind w:left="0"/>
        <w:contextualSpacing/>
        <w:rPr>
          <w:rFonts w:ascii="Verdana" w:hAnsi="Verdana"/>
          <w:sz w:val="20"/>
        </w:rPr>
      </w:pPr>
    </w:p>
    <w:p w:rsidR="002515A6" w:rsidRDefault="002515A6" w:rsidP="00CA24BD">
      <w:pPr>
        <w:pStyle w:val="Paragraphedeliste"/>
        <w:ind w:left="0"/>
        <w:contextualSpacing/>
        <w:rPr>
          <w:rFonts w:ascii="Verdana" w:hAnsi="Verdana"/>
          <w:sz w:val="20"/>
        </w:rPr>
      </w:pPr>
    </w:p>
    <w:p w:rsidR="002515A6" w:rsidRDefault="002515A6" w:rsidP="00CA24BD">
      <w:pPr>
        <w:pStyle w:val="Paragraphedeliste"/>
        <w:ind w:left="0"/>
        <w:contextualSpacing/>
        <w:rPr>
          <w:rFonts w:ascii="Verdana" w:hAnsi="Verdana"/>
          <w:sz w:val="20"/>
        </w:rPr>
      </w:pPr>
    </w:p>
    <w:p w:rsidR="007F3528" w:rsidRDefault="007F3528" w:rsidP="00CA24BD">
      <w:pPr>
        <w:pStyle w:val="Paragraphedeliste"/>
        <w:ind w:left="0"/>
        <w:contextualSpacing/>
        <w:rPr>
          <w:rFonts w:ascii="Verdana" w:hAnsi="Verdana"/>
          <w:sz w:val="20"/>
        </w:rPr>
      </w:pPr>
    </w:p>
    <w:p w:rsidR="007F3528" w:rsidRPr="00B9717C" w:rsidRDefault="007F3528" w:rsidP="00CA24BD">
      <w:pPr>
        <w:pStyle w:val="Paragraphedeliste"/>
        <w:ind w:left="0"/>
        <w:contextualSpacing/>
        <w:rPr>
          <w:rFonts w:ascii="Verdana" w:hAnsi="Verdana"/>
          <w:sz w:val="20"/>
        </w:rPr>
      </w:pPr>
    </w:p>
    <w:p w:rsidR="007F3528" w:rsidRDefault="007F3528" w:rsidP="00CA24BD">
      <w:pPr>
        <w:pStyle w:val="Paragraphedeliste"/>
        <w:spacing w:before="120" w:after="120"/>
        <w:ind w:left="0"/>
        <w:contextualSpacing/>
        <w:rPr>
          <w:rFonts w:ascii="Verdana" w:hAnsi="Verdana"/>
          <w:sz w:val="20"/>
        </w:rPr>
      </w:pPr>
    </w:p>
    <w:p w:rsidR="007F3528" w:rsidRPr="007F3528" w:rsidRDefault="007F3528" w:rsidP="007F3528">
      <w:pPr>
        <w:pStyle w:val="Titre1"/>
        <w:rPr>
          <w:sz w:val="22"/>
          <w:szCs w:val="22"/>
        </w:rPr>
      </w:pPr>
      <w:r w:rsidRPr="007F3528">
        <w:rPr>
          <w:sz w:val="22"/>
          <w:szCs w:val="22"/>
        </w:rPr>
        <w:t>Contrôle des dossiers de demande.</w:t>
      </w:r>
    </w:p>
    <w:p w:rsidR="007F3528" w:rsidRDefault="007F3528" w:rsidP="00CA24BD">
      <w:pPr>
        <w:pStyle w:val="Paragraphedeliste"/>
        <w:spacing w:before="120" w:after="120"/>
        <w:ind w:left="0"/>
        <w:contextualSpacing/>
        <w:rPr>
          <w:rFonts w:ascii="Verdana" w:hAnsi="Verdana"/>
          <w:sz w:val="20"/>
        </w:rPr>
      </w:pPr>
    </w:p>
    <w:p w:rsidR="00CA24BD" w:rsidRPr="007F3528" w:rsidRDefault="007F3528" w:rsidP="00CA24BD">
      <w:pPr>
        <w:pStyle w:val="Paragraphedeliste"/>
        <w:spacing w:before="120" w:after="120"/>
        <w:ind w:left="0"/>
        <w:contextualSpacing/>
        <w:rPr>
          <w:szCs w:val="22"/>
        </w:rPr>
      </w:pPr>
      <w:r w:rsidRPr="007F3528">
        <w:rPr>
          <w:szCs w:val="22"/>
        </w:rPr>
        <w:t xml:space="preserve">Décrivez dans votre proposition </w:t>
      </w:r>
      <w:r w:rsidR="00CA24BD" w:rsidRPr="007F3528">
        <w:rPr>
          <w:szCs w:val="22"/>
        </w:rPr>
        <w:t>les moyens mis en œuvre pour contrôler que les dossiers de demande des candidats rénovateurs remplissent bien les conditions reprises au point 3</w:t>
      </w:r>
      <w:r w:rsidRPr="007F3528">
        <w:rPr>
          <w:szCs w:val="22"/>
        </w:rPr>
        <w:t xml:space="preserve"> du document d’appel à projets</w:t>
      </w:r>
      <w:r w:rsidR="00CA24BD" w:rsidRPr="007F3528">
        <w:rPr>
          <w:szCs w:val="22"/>
        </w:rPr>
        <w:t>.</w:t>
      </w:r>
    </w:p>
    <w:p w:rsidR="00765BD4" w:rsidRPr="0049283E" w:rsidRDefault="00765BD4" w:rsidP="0049283E">
      <w:pPr>
        <w:rPr>
          <w:szCs w:val="22"/>
        </w:rPr>
      </w:pPr>
    </w:p>
    <w:p w:rsidR="00765BD4" w:rsidRPr="0049283E" w:rsidRDefault="00765BD4" w:rsidP="0049283E">
      <w:pPr>
        <w:rPr>
          <w:szCs w:val="22"/>
        </w:rPr>
      </w:pPr>
    </w:p>
    <w:p w:rsidR="00765BD4" w:rsidRPr="0049283E" w:rsidRDefault="00765BD4" w:rsidP="0049283E">
      <w:pPr>
        <w:rPr>
          <w:szCs w:val="22"/>
        </w:rPr>
      </w:pPr>
    </w:p>
    <w:p w:rsidR="00765BD4" w:rsidRPr="0049283E" w:rsidRDefault="00765BD4" w:rsidP="0049283E">
      <w:pPr>
        <w:rPr>
          <w:szCs w:val="22"/>
        </w:rPr>
      </w:pPr>
    </w:p>
    <w:p w:rsidR="00765BD4" w:rsidRPr="0049283E" w:rsidRDefault="00765BD4" w:rsidP="0049283E">
      <w:pPr>
        <w:rPr>
          <w:szCs w:val="22"/>
        </w:rPr>
      </w:pPr>
    </w:p>
    <w:p w:rsidR="00597432" w:rsidRPr="0049283E" w:rsidRDefault="00597432" w:rsidP="0049283E">
      <w:pPr>
        <w:rPr>
          <w:szCs w:val="22"/>
        </w:rPr>
      </w:pPr>
    </w:p>
    <w:p w:rsidR="00597432" w:rsidRPr="0049283E" w:rsidRDefault="00597432" w:rsidP="0049283E">
      <w:pPr>
        <w:rPr>
          <w:szCs w:val="22"/>
        </w:rPr>
      </w:pPr>
    </w:p>
    <w:p w:rsidR="00597432" w:rsidRPr="0049283E" w:rsidRDefault="00597432" w:rsidP="0049283E">
      <w:pPr>
        <w:rPr>
          <w:szCs w:val="22"/>
        </w:rPr>
      </w:pPr>
    </w:p>
    <w:p w:rsidR="00597432" w:rsidRPr="0049283E" w:rsidRDefault="00597432" w:rsidP="0049283E">
      <w:pPr>
        <w:rPr>
          <w:szCs w:val="22"/>
        </w:rPr>
      </w:pPr>
    </w:p>
    <w:p w:rsidR="00597432" w:rsidRPr="0049283E" w:rsidRDefault="00597432" w:rsidP="0049283E">
      <w:pPr>
        <w:rPr>
          <w:szCs w:val="22"/>
        </w:rPr>
      </w:pPr>
    </w:p>
    <w:p w:rsidR="00597432" w:rsidRPr="0049283E" w:rsidRDefault="00597432" w:rsidP="0049283E">
      <w:pPr>
        <w:rPr>
          <w:szCs w:val="22"/>
        </w:rPr>
      </w:pPr>
    </w:p>
    <w:p w:rsidR="00765BD4" w:rsidRPr="0049283E" w:rsidRDefault="00765BD4" w:rsidP="0049283E">
      <w:pPr>
        <w:rPr>
          <w:szCs w:val="22"/>
        </w:rPr>
      </w:pPr>
    </w:p>
    <w:p w:rsidR="001A298E" w:rsidRPr="0049283E" w:rsidRDefault="00C706B0" w:rsidP="0049283E">
      <w:pPr>
        <w:pStyle w:val="Titre1"/>
        <w:rPr>
          <w:sz w:val="22"/>
          <w:szCs w:val="22"/>
        </w:rPr>
      </w:pPr>
      <w:r>
        <w:rPr>
          <w:sz w:val="22"/>
          <w:szCs w:val="22"/>
        </w:rPr>
        <w:lastRenderedPageBreak/>
        <w:t>Veuillez développer les aspects suivants au regard de votre proposition :</w:t>
      </w:r>
    </w:p>
    <w:p w:rsidR="00C706B0" w:rsidRPr="0049283E" w:rsidRDefault="00C706B0" w:rsidP="00C706B0">
      <w:pPr>
        <w:pStyle w:val="Paragraphedeliste"/>
        <w:numPr>
          <w:ilvl w:val="0"/>
          <w:numId w:val="30"/>
        </w:numPr>
        <w:tabs>
          <w:tab w:val="clear" w:pos="0"/>
          <w:tab w:val="clear" w:pos="284"/>
          <w:tab w:val="clear" w:pos="680"/>
        </w:tabs>
        <w:spacing w:before="0" w:after="0"/>
        <w:rPr>
          <w:szCs w:val="22"/>
        </w:rPr>
      </w:pPr>
      <w:r w:rsidRPr="0049283E">
        <w:rPr>
          <w:szCs w:val="22"/>
        </w:rPr>
        <w:t>Solidité financière du candidat au regard du dimensionnement du projet</w:t>
      </w:r>
    </w:p>
    <w:p w:rsidR="00C706B0" w:rsidRPr="0049283E" w:rsidRDefault="00661C00" w:rsidP="00C706B0">
      <w:pPr>
        <w:pStyle w:val="Paragraphedeliste"/>
        <w:numPr>
          <w:ilvl w:val="0"/>
          <w:numId w:val="30"/>
        </w:numPr>
        <w:tabs>
          <w:tab w:val="clear" w:pos="0"/>
          <w:tab w:val="clear" w:pos="284"/>
          <w:tab w:val="clear" w:pos="680"/>
        </w:tabs>
        <w:spacing w:before="0" w:after="0"/>
        <w:rPr>
          <w:szCs w:val="22"/>
        </w:rPr>
      </w:pPr>
      <w:r>
        <w:rPr>
          <w:szCs w:val="22"/>
        </w:rPr>
        <w:t>Description et r</w:t>
      </w:r>
      <w:r w:rsidR="00C706B0" w:rsidRPr="0049283E">
        <w:rPr>
          <w:szCs w:val="22"/>
        </w:rPr>
        <w:t>ating du produit de placement</w:t>
      </w:r>
    </w:p>
    <w:p w:rsidR="00C706B0" w:rsidRPr="0049283E" w:rsidRDefault="00C706B0" w:rsidP="00C706B0">
      <w:pPr>
        <w:pStyle w:val="Paragraphedeliste"/>
        <w:numPr>
          <w:ilvl w:val="0"/>
          <w:numId w:val="30"/>
        </w:numPr>
        <w:tabs>
          <w:tab w:val="clear" w:pos="0"/>
          <w:tab w:val="clear" w:pos="284"/>
          <w:tab w:val="clear" w:pos="680"/>
        </w:tabs>
        <w:spacing w:before="0" w:after="0"/>
        <w:rPr>
          <w:szCs w:val="22"/>
        </w:rPr>
      </w:pPr>
      <w:r w:rsidRPr="0049283E">
        <w:rPr>
          <w:szCs w:val="22"/>
        </w:rPr>
        <w:t>Différentiel de taux par rapport à un produit similaire sur le marché, qui démontre l’attractivité du dispositif</w:t>
      </w:r>
    </w:p>
    <w:p w:rsidR="00C706B0" w:rsidRPr="0049283E" w:rsidRDefault="00C706B0" w:rsidP="00C706B0">
      <w:pPr>
        <w:pStyle w:val="Paragraphedeliste"/>
        <w:numPr>
          <w:ilvl w:val="0"/>
          <w:numId w:val="30"/>
        </w:numPr>
        <w:tabs>
          <w:tab w:val="clear" w:pos="0"/>
          <w:tab w:val="clear" w:pos="284"/>
          <w:tab w:val="clear" w:pos="680"/>
        </w:tabs>
        <w:spacing w:before="0" w:after="0"/>
        <w:rPr>
          <w:szCs w:val="22"/>
        </w:rPr>
      </w:pPr>
      <w:r w:rsidRPr="0049283E">
        <w:rPr>
          <w:szCs w:val="22"/>
        </w:rPr>
        <w:t>Caractère innovant de la proposition, une approche du financement de la rénovation qui s’écarte des schémas habituels, susceptible d’attirer plus de candidats issus de segments de clientèle peu couverts jusqu’à présent</w:t>
      </w:r>
    </w:p>
    <w:p w:rsidR="00C706B0" w:rsidRPr="0049283E" w:rsidRDefault="00C706B0" w:rsidP="00C706B0">
      <w:pPr>
        <w:pStyle w:val="Paragraphedeliste"/>
        <w:numPr>
          <w:ilvl w:val="0"/>
          <w:numId w:val="30"/>
        </w:numPr>
        <w:tabs>
          <w:tab w:val="clear" w:pos="0"/>
          <w:tab w:val="clear" w:pos="284"/>
          <w:tab w:val="clear" w:pos="680"/>
        </w:tabs>
        <w:spacing w:before="0" w:after="0"/>
        <w:rPr>
          <w:szCs w:val="22"/>
        </w:rPr>
      </w:pPr>
      <w:r w:rsidRPr="0049283E">
        <w:rPr>
          <w:szCs w:val="22"/>
        </w:rPr>
        <w:t>Stratégie de communication proposée à destination des candidats rénovateurs, en adéquation avec la cible envisagée</w:t>
      </w:r>
    </w:p>
    <w:p w:rsidR="00765BD4" w:rsidRPr="0049283E" w:rsidRDefault="00765BD4" w:rsidP="0049283E">
      <w:pPr>
        <w:rPr>
          <w:szCs w:val="22"/>
        </w:rPr>
      </w:pPr>
    </w:p>
    <w:p w:rsidR="00765BD4" w:rsidRPr="0049283E" w:rsidRDefault="00765BD4" w:rsidP="0049283E">
      <w:pPr>
        <w:rPr>
          <w:szCs w:val="22"/>
        </w:rPr>
      </w:pPr>
    </w:p>
    <w:p w:rsidR="00765BD4" w:rsidRPr="0049283E" w:rsidRDefault="00765BD4" w:rsidP="0049283E">
      <w:pPr>
        <w:rPr>
          <w:szCs w:val="22"/>
        </w:rPr>
      </w:pPr>
    </w:p>
    <w:p w:rsidR="00765BD4" w:rsidRPr="0049283E" w:rsidRDefault="00765BD4" w:rsidP="0049283E">
      <w:pPr>
        <w:rPr>
          <w:szCs w:val="22"/>
        </w:rPr>
      </w:pPr>
    </w:p>
    <w:p w:rsidR="00765BD4" w:rsidRPr="0049283E" w:rsidRDefault="00765BD4" w:rsidP="0049283E">
      <w:pPr>
        <w:rPr>
          <w:szCs w:val="22"/>
        </w:rPr>
      </w:pPr>
    </w:p>
    <w:p w:rsidR="00765BD4" w:rsidRPr="0049283E" w:rsidRDefault="00765BD4" w:rsidP="0049283E">
      <w:pPr>
        <w:rPr>
          <w:szCs w:val="22"/>
        </w:rPr>
      </w:pPr>
    </w:p>
    <w:p w:rsidR="00765BD4" w:rsidRPr="0049283E" w:rsidRDefault="00765BD4" w:rsidP="0049283E">
      <w:pPr>
        <w:rPr>
          <w:szCs w:val="22"/>
        </w:rPr>
      </w:pPr>
    </w:p>
    <w:p w:rsidR="00765BD4" w:rsidRPr="0049283E" w:rsidRDefault="00765BD4" w:rsidP="0049283E">
      <w:pPr>
        <w:rPr>
          <w:szCs w:val="22"/>
        </w:rPr>
      </w:pPr>
    </w:p>
    <w:p w:rsidR="00765BD4" w:rsidRPr="0049283E" w:rsidRDefault="00765BD4" w:rsidP="0049283E">
      <w:pPr>
        <w:rPr>
          <w:szCs w:val="22"/>
        </w:rPr>
      </w:pPr>
      <w:r w:rsidRPr="0049283E">
        <w:rPr>
          <w:szCs w:val="22"/>
        </w:rPr>
        <w:br w:type="page"/>
      </w:r>
    </w:p>
    <w:p w:rsidR="001A298E" w:rsidRPr="0049283E" w:rsidRDefault="001A298E" w:rsidP="0049283E">
      <w:pPr>
        <w:rPr>
          <w:szCs w:val="22"/>
        </w:rPr>
      </w:pPr>
    </w:p>
    <w:p w:rsidR="001A298E" w:rsidRPr="007F3528" w:rsidRDefault="00C706B0" w:rsidP="007F3528">
      <w:pPr>
        <w:pStyle w:val="Titre1"/>
        <w:rPr>
          <w:sz w:val="22"/>
          <w:szCs w:val="22"/>
        </w:rPr>
      </w:pPr>
      <w:r w:rsidRPr="007F3528">
        <w:rPr>
          <w:sz w:val="22"/>
          <w:szCs w:val="22"/>
        </w:rPr>
        <w:t>Budget et objectif</w:t>
      </w:r>
    </w:p>
    <w:p w:rsidR="001A298E" w:rsidRPr="007F3528" w:rsidRDefault="001A298E" w:rsidP="007F3528">
      <w:pPr>
        <w:rPr>
          <w:szCs w:val="22"/>
        </w:rPr>
      </w:pPr>
    </w:p>
    <w:p w:rsidR="00C706B0" w:rsidRPr="007F3528" w:rsidRDefault="00C706B0" w:rsidP="002515A6">
      <w:pPr>
        <w:pStyle w:val="Sous-titre"/>
      </w:pPr>
      <w:r w:rsidRPr="007F3528">
        <w:t>Budget</w:t>
      </w:r>
    </w:p>
    <w:p w:rsidR="00C706B0" w:rsidRPr="007F3528" w:rsidRDefault="00C706B0" w:rsidP="007F3528">
      <w:pPr>
        <w:pStyle w:val="Paragraphedeliste"/>
        <w:ind w:left="0"/>
        <w:rPr>
          <w:szCs w:val="22"/>
        </w:rPr>
      </w:pPr>
      <w:r w:rsidRPr="007F3528">
        <w:rPr>
          <w:szCs w:val="22"/>
        </w:rPr>
        <w:t>Quel est le budget demandé dans le cadre de cet appel ? Pour rappel, les fonds régionaux pouvant être mis à la disposition des intermédiaires financiers lauréats du présent appel à projets pour qu’ils puissent octroyer des crédits à l’efficacité énergétique vont de 3 à 5 millions€ par an sur trois ans.</w:t>
      </w:r>
    </w:p>
    <w:p w:rsidR="00C706B0" w:rsidRPr="007F3528" w:rsidRDefault="00C706B0" w:rsidP="007F3528">
      <w:pPr>
        <w:pStyle w:val="Paragraphedeliste"/>
        <w:ind w:left="0"/>
        <w:rPr>
          <w:szCs w:val="22"/>
        </w:rPr>
      </w:pPr>
    </w:p>
    <w:p w:rsidR="00C706B0" w:rsidRDefault="00C706B0" w:rsidP="007F3528">
      <w:pPr>
        <w:rPr>
          <w:szCs w:val="22"/>
        </w:rPr>
      </w:pPr>
    </w:p>
    <w:p w:rsidR="002515A6" w:rsidRDefault="002515A6" w:rsidP="007F3528">
      <w:pPr>
        <w:rPr>
          <w:szCs w:val="22"/>
        </w:rPr>
      </w:pPr>
    </w:p>
    <w:p w:rsidR="002515A6" w:rsidRPr="007F3528" w:rsidRDefault="002515A6" w:rsidP="007F3528">
      <w:pPr>
        <w:rPr>
          <w:szCs w:val="22"/>
        </w:rPr>
      </w:pPr>
    </w:p>
    <w:p w:rsidR="00C706B0" w:rsidRPr="007F3528" w:rsidRDefault="00C706B0" w:rsidP="007F3528">
      <w:pPr>
        <w:rPr>
          <w:szCs w:val="22"/>
        </w:rPr>
      </w:pPr>
    </w:p>
    <w:p w:rsidR="00C706B0" w:rsidRPr="007F3528" w:rsidRDefault="00C706B0" w:rsidP="002515A6">
      <w:pPr>
        <w:pStyle w:val="Sous-titre"/>
      </w:pPr>
      <w:r w:rsidRPr="007F3528">
        <w:t>Objectif à atteindre</w:t>
      </w:r>
    </w:p>
    <w:p w:rsidR="00C706B0" w:rsidRPr="007F3528" w:rsidRDefault="00C706B0" w:rsidP="007F3528">
      <w:pPr>
        <w:rPr>
          <w:szCs w:val="22"/>
        </w:rPr>
      </w:pPr>
    </w:p>
    <w:p w:rsidR="00661C00" w:rsidRPr="00661C00" w:rsidRDefault="00661C00" w:rsidP="00661C00">
      <w:pPr>
        <w:rPr>
          <w:rFonts w:cstheme="minorHAnsi"/>
          <w:szCs w:val="22"/>
        </w:rPr>
      </w:pPr>
      <w:r w:rsidRPr="00661C00">
        <w:rPr>
          <w:rFonts w:cstheme="minorHAnsi"/>
          <w:szCs w:val="22"/>
        </w:rPr>
        <w:t>Les objectifs à atteindre seront exprimés en nombre et en montants de crédits à la rénovation énergétique octroyés menant à un taux d’utilisation des fonds disponibles. Le candidat indique les objectifs qu’il se propose d’atteindre.</w:t>
      </w:r>
    </w:p>
    <w:p w:rsidR="00661C00" w:rsidRPr="00661C00" w:rsidRDefault="00661C00" w:rsidP="00661C00">
      <w:pPr>
        <w:rPr>
          <w:rFonts w:cstheme="minorHAnsi"/>
          <w:szCs w:val="22"/>
        </w:rPr>
      </w:pPr>
      <w:r w:rsidRPr="00661C00">
        <w:rPr>
          <w:rFonts w:cstheme="minorHAnsi"/>
          <w:szCs w:val="22"/>
        </w:rPr>
        <w:t>Le candidat mettra en œuvre les moyens de contrôle nécessaires au respect de la règlementation en vigueur quant à la qualité des travaux entrepris grâce aux crédits.</w:t>
      </w:r>
    </w:p>
    <w:p w:rsidR="00C706B0" w:rsidRPr="00661C00" w:rsidRDefault="00C706B0" w:rsidP="00661C00">
      <w:pPr>
        <w:rPr>
          <w:rFonts w:cstheme="minorHAnsi"/>
          <w:szCs w:val="22"/>
        </w:rPr>
      </w:pPr>
      <w:r w:rsidRPr="00661C00">
        <w:rPr>
          <w:rFonts w:cstheme="minorHAnsi"/>
          <w:szCs w:val="22"/>
        </w:rPr>
        <w:t>Le candidat respecte les règles prudentielles d’octroi de crédits</w:t>
      </w:r>
    </w:p>
    <w:p w:rsidR="00C706B0" w:rsidRPr="00661C00" w:rsidRDefault="00C706B0" w:rsidP="007F3528">
      <w:pPr>
        <w:rPr>
          <w:rFonts w:cstheme="minorHAnsi"/>
          <w:szCs w:val="22"/>
        </w:rPr>
      </w:pPr>
      <w:r w:rsidRPr="00661C00">
        <w:rPr>
          <w:rFonts w:cstheme="minorHAnsi"/>
          <w:szCs w:val="22"/>
        </w:rPr>
        <w:t>Le candidat fixe son objectif dans le formulaire de candidature. Celui-ci doit être réaliste et en rapport avec les fonds demandés.</w:t>
      </w:r>
    </w:p>
    <w:p w:rsidR="00765BD4" w:rsidRPr="00661C00" w:rsidRDefault="00765BD4" w:rsidP="007F3528">
      <w:pPr>
        <w:rPr>
          <w:rFonts w:cstheme="minorHAnsi"/>
          <w:szCs w:val="22"/>
        </w:rPr>
      </w:pPr>
    </w:p>
    <w:p w:rsidR="00765BD4" w:rsidRPr="007F3528" w:rsidRDefault="00765BD4" w:rsidP="007F3528">
      <w:pPr>
        <w:rPr>
          <w:szCs w:val="22"/>
        </w:rPr>
      </w:pPr>
    </w:p>
    <w:p w:rsidR="00765BD4" w:rsidRPr="007F3528" w:rsidRDefault="00765BD4" w:rsidP="007F3528">
      <w:pPr>
        <w:rPr>
          <w:szCs w:val="22"/>
        </w:rPr>
      </w:pPr>
    </w:p>
    <w:p w:rsidR="00765BD4" w:rsidRPr="007F3528" w:rsidRDefault="00765BD4" w:rsidP="007F3528">
      <w:pPr>
        <w:rPr>
          <w:szCs w:val="22"/>
        </w:rPr>
      </w:pPr>
    </w:p>
    <w:p w:rsidR="00765BD4" w:rsidRPr="007F3528" w:rsidRDefault="00765BD4" w:rsidP="007F3528">
      <w:pPr>
        <w:rPr>
          <w:szCs w:val="22"/>
        </w:rPr>
      </w:pPr>
    </w:p>
    <w:p w:rsidR="00765BD4" w:rsidRPr="007F3528" w:rsidRDefault="00765BD4" w:rsidP="007F3528">
      <w:pPr>
        <w:rPr>
          <w:szCs w:val="22"/>
        </w:rPr>
      </w:pPr>
    </w:p>
    <w:p w:rsidR="002515A6" w:rsidRDefault="002515A6">
      <w:pPr>
        <w:tabs>
          <w:tab w:val="clear" w:pos="0"/>
          <w:tab w:val="clear" w:pos="284"/>
          <w:tab w:val="clear" w:pos="680"/>
        </w:tabs>
        <w:spacing w:before="0" w:after="200" w:line="276" w:lineRule="auto"/>
        <w:jc w:val="left"/>
        <w:rPr>
          <w:b/>
          <w:smallCaps/>
          <w:color w:val="31849B" w:themeColor="accent5" w:themeShade="BF"/>
          <w:szCs w:val="22"/>
          <w:u w:val="single"/>
        </w:rPr>
      </w:pPr>
      <w:bookmarkStart w:id="3" w:name="_Toc312946252"/>
      <w:bookmarkStart w:id="4" w:name="_Toc410828461"/>
      <w:r>
        <w:rPr>
          <w:szCs w:val="22"/>
        </w:rPr>
        <w:br w:type="page"/>
      </w:r>
    </w:p>
    <w:p w:rsidR="001F3399" w:rsidRPr="0049283E" w:rsidRDefault="001F3399" w:rsidP="0049283E">
      <w:pPr>
        <w:pStyle w:val="Titre1"/>
        <w:rPr>
          <w:sz w:val="22"/>
          <w:szCs w:val="22"/>
        </w:rPr>
      </w:pPr>
      <w:r w:rsidRPr="0049283E">
        <w:rPr>
          <w:sz w:val="22"/>
          <w:szCs w:val="22"/>
        </w:rPr>
        <w:lastRenderedPageBreak/>
        <w:t>Les e</w:t>
      </w:r>
      <w:r w:rsidR="00242383" w:rsidRPr="0049283E">
        <w:rPr>
          <w:sz w:val="22"/>
          <w:szCs w:val="22"/>
        </w:rPr>
        <w:t>ngagements du candidat</w:t>
      </w:r>
      <w:bookmarkEnd w:id="3"/>
      <w:bookmarkEnd w:id="4"/>
    </w:p>
    <w:p w:rsidR="00801653" w:rsidRPr="0049283E" w:rsidRDefault="0078038C" w:rsidP="0049283E">
      <w:pPr>
        <w:spacing w:before="120" w:after="120"/>
        <w:rPr>
          <w:rFonts w:eastAsia="Arial Unicode MS"/>
          <w:szCs w:val="22"/>
        </w:rPr>
      </w:pPr>
      <w:r w:rsidRPr="0049283E">
        <w:rPr>
          <w:rFonts w:eastAsia="Arial Unicode MS"/>
          <w:szCs w:val="22"/>
        </w:rPr>
        <w:t xml:space="preserve">Je soussigné .........................................  </w:t>
      </w:r>
      <w:r w:rsidRPr="0049283E">
        <w:rPr>
          <w:rFonts w:eastAsia="Arial Unicode MS"/>
          <w:szCs w:val="22"/>
          <w:vertAlign w:val="superscript"/>
        </w:rPr>
        <w:t>(1</w:t>
      </w:r>
      <w:r w:rsidR="003C3740" w:rsidRPr="0049283E">
        <w:rPr>
          <w:rFonts w:eastAsia="Arial Unicode MS"/>
          <w:szCs w:val="22"/>
          <w:vertAlign w:val="superscript"/>
        </w:rPr>
        <w:t>)</w:t>
      </w:r>
      <w:r w:rsidR="003C3740" w:rsidRPr="0049283E">
        <w:rPr>
          <w:rFonts w:eastAsia="Arial Unicode MS"/>
          <w:szCs w:val="22"/>
        </w:rPr>
        <w:t>, ayant pouvoir de contracter et d’engager juridiquement la personne morale,</w:t>
      </w:r>
      <w:r w:rsidRPr="0049283E">
        <w:rPr>
          <w:rFonts w:eastAsia="Arial Unicode MS"/>
          <w:szCs w:val="22"/>
        </w:rPr>
        <w:t xml:space="preserve"> ..............................................................  </w:t>
      </w:r>
      <w:r w:rsidRPr="0049283E">
        <w:rPr>
          <w:rFonts w:eastAsia="Arial Unicode MS"/>
          <w:szCs w:val="22"/>
          <w:vertAlign w:val="superscript"/>
        </w:rPr>
        <w:t>(2)</w:t>
      </w:r>
      <w:r w:rsidRPr="0049283E">
        <w:rPr>
          <w:rFonts w:eastAsia="Arial Unicode MS"/>
          <w:szCs w:val="22"/>
        </w:rPr>
        <w:t xml:space="preserve">, déclare </w:t>
      </w:r>
      <w:r w:rsidR="00801653" w:rsidRPr="0049283E">
        <w:rPr>
          <w:rFonts w:eastAsia="Arial Unicode MS"/>
          <w:szCs w:val="22"/>
        </w:rPr>
        <w:t>sur l'honneur :</w:t>
      </w:r>
    </w:p>
    <w:p w:rsidR="00A70F99" w:rsidRPr="0049283E" w:rsidRDefault="00A70F99" w:rsidP="0049283E">
      <w:pPr>
        <w:spacing w:before="120" w:after="120"/>
        <w:rPr>
          <w:rFonts w:eastAsia="Arial Unicode MS"/>
          <w:szCs w:val="22"/>
        </w:rPr>
      </w:pPr>
    </w:p>
    <w:p w:rsidR="00801653" w:rsidRPr="00A200B2" w:rsidRDefault="00A200B2" w:rsidP="0049283E">
      <w:pPr>
        <w:pStyle w:val="Paragraphedeliste"/>
        <w:numPr>
          <w:ilvl w:val="0"/>
          <w:numId w:val="29"/>
        </w:numPr>
        <w:spacing w:before="120" w:after="120"/>
        <w:rPr>
          <w:rFonts w:eastAsia="Arial Unicode MS" w:cstheme="minorHAnsi"/>
          <w:szCs w:val="22"/>
        </w:rPr>
      </w:pPr>
      <w:r w:rsidRPr="00A200B2">
        <w:rPr>
          <w:rFonts w:eastAsia="Arial Unicode MS" w:cstheme="minorHAnsi"/>
          <w:szCs w:val="22"/>
        </w:rPr>
        <w:t>Avoir</w:t>
      </w:r>
      <w:r w:rsidR="0078038C" w:rsidRPr="00A200B2">
        <w:rPr>
          <w:rFonts w:eastAsia="Arial Unicode MS" w:cstheme="minorHAnsi"/>
          <w:szCs w:val="22"/>
        </w:rPr>
        <w:t xml:space="preserve"> pris connaissanc</w:t>
      </w:r>
      <w:r w:rsidR="00801653" w:rsidRPr="00A200B2">
        <w:rPr>
          <w:rFonts w:eastAsia="Arial Unicode MS" w:cstheme="minorHAnsi"/>
          <w:szCs w:val="22"/>
        </w:rPr>
        <w:t>e des modalités de soumission des candidatures pour le présent appel</w:t>
      </w:r>
      <w:r w:rsidR="00174147" w:rsidRPr="00A200B2">
        <w:rPr>
          <w:rFonts w:eastAsia="Arial Unicode MS" w:cstheme="minorHAnsi"/>
          <w:szCs w:val="22"/>
        </w:rPr>
        <w:t>.</w:t>
      </w:r>
    </w:p>
    <w:p w:rsidR="00801653" w:rsidRPr="00A200B2" w:rsidRDefault="00A200B2" w:rsidP="0049283E">
      <w:pPr>
        <w:pStyle w:val="Paragraphedeliste"/>
        <w:numPr>
          <w:ilvl w:val="0"/>
          <w:numId w:val="29"/>
        </w:numPr>
        <w:spacing w:before="120" w:after="120"/>
        <w:rPr>
          <w:rFonts w:eastAsia="Arial Unicode MS" w:cstheme="minorHAnsi"/>
          <w:szCs w:val="22"/>
        </w:rPr>
      </w:pPr>
      <w:r w:rsidRPr="00A200B2">
        <w:rPr>
          <w:rFonts w:eastAsia="Arial Unicode MS" w:cstheme="minorHAnsi"/>
          <w:szCs w:val="22"/>
        </w:rPr>
        <w:t>M’engager</w:t>
      </w:r>
      <w:r w:rsidR="0078038C" w:rsidRPr="00A200B2">
        <w:rPr>
          <w:rFonts w:eastAsia="Arial Unicode MS" w:cstheme="minorHAnsi"/>
          <w:szCs w:val="22"/>
        </w:rPr>
        <w:t xml:space="preserve"> à me conformer aux dispositions qui y sont reprises</w:t>
      </w:r>
      <w:r w:rsidR="0005115D" w:rsidRPr="00A200B2">
        <w:rPr>
          <w:rFonts w:eastAsia="Arial Unicode MS" w:cstheme="minorHAnsi"/>
          <w:szCs w:val="22"/>
        </w:rPr>
        <w:t xml:space="preserve"> et en particulier les suivantes : </w:t>
      </w:r>
    </w:p>
    <w:p w:rsidR="0005115D" w:rsidRPr="00A200B2" w:rsidRDefault="00CA24BD" w:rsidP="0049283E">
      <w:pPr>
        <w:pStyle w:val="Paragraphedeliste"/>
        <w:numPr>
          <w:ilvl w:val="1"/>
          <w:numId w:val="29"/>
        </w:numPr>
        <w:spacing w:before="120" w:after="120"/>
        <w:rPr>
          <w:rFonts w:cstheme="minorHAnsi"/>
          <w:szCs w:val="22"/>
        </w:rPr>
      </w:pPr>
      <w:r w:rsidRPr="00A200B2">
        <w:rPr>
          <w:rFonts w:cstheme="minorHAnsi"/>
          <w:szCs w:val="22"/>
        </w:rPr>
        <w:t>Les travaux financés sont conforme</w:t>
      </w:r>
      <w:r w:rsidR="007F3528" w:rsidRPr="00A200B2">
        <w:rPr>
          <w:rFonts w:cstheme="minorHAnsi"/>
          <w:szCs w:val="22"/>
        </w:rPr>
        <w:t>s</w:t>
      </w:r>
      <w:r w:rsidRPr="00A200B2">
        <w:rPr>
          <w:rFonts w:cstheme="minorHAnsi"/>
          <w:szCs w:val="22"/>
        </w:rPr>
        <w:t xml:space="preserve"> à la liste présentée au point 3 du document d’appel à projets</w:t>
      </w:r>
      <w:r w:rsidR="00A200B2" w:rsidRPr="00A200B2">
        <w:rPr>
          <w:rFonts w:cstheme="minorHAnsi"/>
          <w:szCs w:val="22"/>
        </w:rPr>
        <w:t xml:space="preserve"> et aux prescrits techniques</w:t>
      </w:r>
      <w:r w:rsidR="0005115D" w:rsidRPr="00A200B2">
        <w:rPr>
          <w:rFonts w:cstheme="minorHAnsi"/>
          <w:szCs w:val="22"/>
        </w:rPr>
        <w:t>.</w:t>
      </w:r>
    </w:p>
    <w:p w:rsidR="003A6D9F" w:rsidRPr="00A200B2" w:rsidRDefault="007F3528" w:rsidP="0049283E">
      <w:pPr>
        <w:pStyle w:val="Paragraphedeliste"/>
        <w:numPr>
          <w:ilvl w:val="1"/>
          <w:numId w:val="29"/>
        </w:numPr>
        <w:spacing w:before="120" w:after="120"/>
        <w:rPr>
          <w:rFonts w:eastAsia="Arial Unicode MS" w:cstheme="minorHAnsi"/>
          <w:color w:val="595959" w:themeColor="text1" w:themeTint="A6"/>
          <w:szCs w:val="22"/>
        </w:rPr>
      </w:pPr>
      <w:r w:rsidRPr="00A200B2">
        <w:rPr>
          <w:rFonts w:cstheme="minorHAnsi"/>
          <w:szCs w:val="22"/>
        </w:rPr>
        <w:t xml:space="preserve">L’objectif de </w:t>
      </w:r>
      <w:r w:rsidR="00A200B2" w:rsidRPr="00A200B2">
        <w:rPr>
          <w:rFonts w:cstheme="minorHAnsi"/>
          <w:szCs w:val="22"/>
        </w:rPr>
        <w:t>promouvoir auprès</w:t>
      </w:r>
      <w:r w:rsidRPr="00A200B2">
        <w:rPr>
          <w:rFonts w:cstheme="minorHAnsi"/>
          <w:szCs w:val="22"/>
        </w:rPr>
        <w:t xml:space="preserve"> du plus grand nombre </w:t>
      </w:r>
      <w:r w:rsidR="003A6D9F" w:rsidRPr="00A200B2">
        <w:rPr>
          <w:rFonts w:cstheme="minorHAnsi"/>
          <w:szCs w:val="22"/>
        </w:rPr>
        <w:t>des modèles de rénovation énergétiques de qualité.</w:t>
      </w:r>
    </w:p>
    <w:p w:rsidR="007F3528" w:rsidRPr="00A200B2" w:rsidRDefault="007F3528" w:rsidP="0049283E">
      <w:pPr>
        <w:pStyle w:val="Paragraphedeliste"/>
        <w:numPr>
          <w:ilvl w:val="1"/>
          <w:numId w:val="29"/>
        </w:numPr>
        <w:spacing w:before="120" w:after="120"/>
        <w:contextualSpacing/>
        <w:rPr>
          <w:rFonts w:eastAsia="Arial Unicode MS" w:cstheme="minorHAnsi"/>
          <w:color w:val="595959" w:themeColor="text1" w:themeTint="A6"/>
          <w:szCs w:val="22"/>
        </w:rPr>
      </w:pPr>
      <w:r w:rsidRPr="00A200B2">
        <w:rPr>
          <w:rFonts w:cstheme="minorHAnsi"/>
          <w:szCs w:val="22"/>
        </w:rPr>
        <w:t>Le rapportage périodique demandé afin d’évaluer les résultats du produit sur le taux de rénovation des logements.</w:t>
      </w:r>
    </w:p>
    <w:p w:rsidR="0078038C" w:rsidRPr="00A200B2" w:rsidRDefault="00A200B2" w:rsidP="0049283E">
      <w:pPr>
        <w:pStyle w:val="Paragraphedeliste"/>
        <w:numPr>
          <w:ilvl w:val="0"/>
          <w:numId w:val="29"/>
        </w:numPr>
        <w:spacing w:before="120" w:after="120"/>
        <w:rPr>
          <w:rFonts w:eastAsia="Arial Unicode MS" w:cstheme="minorHAnsi"/>
          <w:szCs w:val="22"/>
        </w:rPr>
      </w:pPr>
      <w:r w:rsidRPr="00A200B2">
        <w:rPr>
          <w:rFonts w:eastAsia="Arial Unicode MS" w:cstheme="minorHAnsi"/>
          <w:szCs w:val="22"/>
        </w:rPr>
        <w:t>Marquer</w:t>
      </w:r>
      <w:r w:rsidR="0078038C" w:rsidRPr="00A200B2">
        <w:rPr>
          <w:rFonts w:eastAsia="Arial Unicode MS" w:cstheme="minorHAnsi"/>
          <w:szCs w:val="22"/>
        </w:rPr>
        <w:t xml:space="preserve"> mon accord sur l’entièreté du contenu du présent formulaire</w:t>
      </w:r>
      <w:r w:rsidR="00801653" w:rsidRPr="00A200B2">
        <w:rPr>
          <w:rFonts w:eastAsia="Arial Unicode MS" w:cstheme="minorHAnsi"/>
          <w:szCs w:val="22"/>
        </w:rPr>
        <w:t xml:space="preserve">, que les renseignements mentionnés dans le présent formulaire et ses annexes </w:t>
      </w:r>
      <w:r w:rsidR="003A6D9F" w:rsidRPr="00A200B2">
        <w:rPr>
          <w:rFonts w:eastAsia="Arial Unicode MS" w:cstheme="minorHAnsi"/>
          <w:szCs w:val="22"/>
        </w:rPr>
        <w:t>éventuelles sont exacts et complets.</w:t>
      </w:r>
    </w:p>
    <w:p w:rsidR="00801653" w:rsidRPr="00A200B2" w:rsidRDefault="00A200B2" w:rsidP="0049283E">
      <w:pPr>
        <w:pStyle w:val="Paragraphedeliste"/>
        <w:numPr>
          <w:ilvl w:val="0"/>
          <w:numId w:val="29"/>
        </w:numPr>
        <w:spacing w:before="120" w:after="120"/>
        <w:rPr>
          <w:rFonts w:eastAsia="Arial Unicode MS" w:cstheme="minorHAnsi"/>
          <w:szCs w:val="22"/>
        </w:rPr>
      </w:pPr>
      <w:r w:rsidRPr="00A200B2">
        <w:rPr>
          <w:rFonts w:eastAsia="Arial Unicode MS" w:cstheme="minorHAnsi"/>
          <w:szCs w:val="22"/>
        </w:rPr>
        <w:t>Que</w:t>
      </w:r>
      <w:r w:rsidR="00801653" w:rsidRPr="00A200B2">
        <w:rPr>
          <w:rFonts w:eastAsia="Arial Unicode MS" w:cstheme="minorHAnsi"/>
          <w:szCs w:val="22"/>
        </w:rPr>
        <w:t xml:space="preserve"> </w:t>
      </w:r>
      <w:r w:rsidR="003C3740" w:rsidRPr="00A200B2">
        <w:rPr>
          <w:rFonts w:eastAsia="Arial Unicode MS" w:cstheme="minorHAnsi"/>
          <w:szCs w:val="22"/>
        </w:rPr>
        <w:t>ma personne morale</w:t>
      </w:r>
      <w:r w:rsidR="00801653" w:rsidRPr="00A200B2">
        <w:rPr>
          <w:rFonts w:eastAsia="Arial Unicode MS" w:cstheme="minorHAnsi"/>
          <w:szCs w:val="22"/>
        </w:rPr>
        <w:t xml:space="preserve"> est en règle avec les dispositions légales qui régissent mon activité, la législation environnementale, </w:t>
      </w:r>
      <w:r w:rsidR="00597432" w:rsidRPr="00A200B2">
        <w:rPr>
          <w:rFonts w:eastAsia="Arial Unicode MS" w:cstheme="minorHAnsi"/>
          <w:szCs w:val="22"/>
        </w:rPr>
        <w:t>sociale et du travail</w:t>
      </w:r>
      <w:r w:rsidR="00801653" w:rsidRPr="00A200B2">
        <w:rPr>
          <w:rFonts w:eastAsia="Arial Unicode MS" w:cstheme="minorHAnsi"/>
          <w:szCs w:val="22"/>
        </w:rPr>
        <w:t>.</w:t>
      </w:r>
    </w:p>
    <w:p w:rsidR="00597432" w:rsidRPr="00A200B2" w:rsidRDefault="00A200B2" w:rsidP="0049283E">
      <w:pPr>
        <w:pStyle w:val="Paragraphedeliste"/>
        <w:numPr>
          <w:ilvl w:val="0"/>
          <w:numId w:val="29"/>
        </w:numPr>
        <w:spacing w:before="120" w:after="120"/>
        <w:rPr>
          <w:rFonts w:eastAsia="Arial Unicode MS" w:cstheme="minorHAnsi"/>
          <w:szCs w:val="22"/>
        </w:rPr>
      </w:pPr>
      <w:r w:rsidRPr="00A200B2">
        <w:rPr>
          <w:rFonts w:eastAsia="Arial Unicode MS" w:cstheme="minorHAnsi"/>
          <w:szCs w:val="22"/>
        </w:rPr>
        <w:t>Que</w:t>
      </w:r>
      <w:r w:rsidR="00597432" w:rsidRPr="00A200B2">
        <w:rPr>
          <w:rFonts w:eastAsia="Arial Unicode MS" w:cstheme="minorHAnsi"/>
          <w:szCs w:val="22"/>
        </w:rPr>
        <w:t xml:space="preserve"> ma personne morale </w:t>
      </w:r>
      <w:proofErr w:type="gramStart"/>
      <w:r w:rsidR="00597432" w:rsidRPr="00A200B2">
        <w:rPr>
          <w:rFonts w:eastAsia="Arial Unicode MS" w:cstheme="minorHAnsi"/>
          <w:szCs w:val="22"/>
        </w:rPr>
        <w:t>n’est</w:t>
      </w:r>
      <w:proofErr w:type="gramEnd"/>
      <w:r w:rsidR="00597432" w:rsidRPr="00A200B2">
        <w:rPr>
          <w:rFonts w:eastAsia="Arial Unicode MS" w:cstheme="minorHAnsi"/>
          <w:szCs w:val="22"/>
        </w:rPr>
        <w:t xml:space="preserve"> </w:t>
      </w:r>
      <w:r w:rsidR="00174147" w:rsidRPr="00A200B2">
        <w:rPr>
          <w:rFonts w:eastAsia="Arial Unicode MS" w:cstheme="minorHAnsi"/>
          <w:szCs w:val="22"/>
        </w:rPr>
        <w:t xml:space="preserve">pas </w:t>
      </w:r>
      <w:r w:rsidR="00597432" w:rsidRPr="00A200B2">
        <w:rPr>
          <w:rFonts w:cstheme="minorHAnsi"/>
          <w:szCs w:val="22"/>
        </w:rPr>
        <w:t>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 ;</w:t>
      </w:r>
    </w:p>
    <w:p w:rsidR="0078038C" w:rsidRPr="00A200B2" w:rsidRDefault="00A200B2" w:rsidP="0049283E">
      <w:pPr>
        <w:pStyle w:val="Paragraphedeliste"/>
        <w:numPr>
          <w:ilvl w:val="0"/>
          <w:numId w:val="29"/>
        </w:numPr>
        <w:spacing w:before="120" w:after="120"/>
        <w:rPr>
          <w:rFonts w:eastAsia="Arial Unicode MS" w:cstheme="minorHAnsi"/>
          <w:szCs w:val="22"/>
        </w:rPr>
      </w:pPr>
      <w:r w:rsidRPr="00A200B2">
        <w:rPr>
          <w:rFonts w:cstheme="minorHAnsi"/>
          <w:szCs w:val="22"/>
        </w:rPr>
        <w:t>Que</w:t>
      </w:r>
      <w:bookmarkStart w:id="5" w:name="_GoBack"/>
      <w:bookmarkEnd w:id="5"/>
      <w:r w:rsidR="0005115D" w:rsidRPr="00A200B2">
        <w:rPr>
          <w:rFonts w:eastAsia="Arial Unicode MS" w:cstheme="minorHAnsi"/>
          <w:szCs w:val="22"/>
        </w:rPr>
        <w:t xml:space="preserve">, </w:t>
      </w:r>
      <w:r w:rsidR="00174147" w:rsidRPr="00A200B2">
        <w:rPr>
          <w:rFonts w:eastAsia="Arial Unicode MS" w:cstheme="minorHAnsi"/>
          <w:szCs w:val="22"/>
        </w:rPr>
        <w:t xml:space="preserve">le cas échéant, </w:t>
      </w:r>
      <w:r w:rsidR="00801653" w:rsidRPr="00A200B2">
        <w:rPr>
          <w:rFonts w:eastAsia="Arial Unicode MS" w:cstheme="minorHAnsi"/>
          <w:szCs w:val="22"/>
        </w:rPr>
        <w:t xml:space="preserve">les </w:t>
      </w:r>
      <w:r w:rsidR="0078038C" w:rsidRPr="00A200B2">
        <w:rPr>
          <w:rFonts w:eastAsia="Arial Unicode MS" w:cstheme="minorHAnsi"/>
          <w:szCs w:val="22"/>
        </w:rPr>
        <w:t xml:space="preserve">données présentes au sein des institutions suivantes (Banque Nationale de Belgique, Banque Carrefour des entreprises et Moniteur Belge) relatives à mon </w:t>
      </w:r>
      <w:r w:rsidR="00597432" w:rsidRPr="00A200B2">
        <w:rPr>
          <w:rFonts w:eastAsia="Arial Unicode MS" w:cstheme="minorHAnsi"/>
          <w:szCs w:val="22"/>
        </w:rPr>
        <w:t>organisme</w:t>
      </w:r>
      <w:r w:rsidR="0078038C" w:rsidRPr="00A200B2">
        <w:rPr>
          <w:rFonts w:eastAsia="Arial Unicode MS" w:cstheme="minorHAnsi"/>
          <w:szCs w:val="22"/>
        </w:rPr>
        <w:t xml:space="preserve"> sont correctes, complètes et correspondent à la réalité de mon </w:t>
      </w:r>
      <w:r w:rsidR="00597432" w:rsidRPr="00A200B2">
        <w:rPr>
          <w:rFonts w:eastAsia="Arial Unicode MS" w:cstheme="minorHAnsi"/>
          <w:szCs w:val="22"/>
        </w:rPr>
        <w:t>organisme</w:t>
      </w:r>
      <w:r w:rsidR="0078038C" w:rsidRPr="00A200B2">
        <w:rPr>
          <w:rFonts w:eastAsia="Arial Unicode MS" w:cstheme="minorHAnsi"/>
          <w:szCs w:val="22"/>
        </w:rPr>
        <w:t xml:space="preserve"> au jour de la demande ;</w:t>
      </w:r>
      <w:r w:rsidR="00313FAC" w:rsidRPr="00A200B2">
        <w:rPr>
          <w:rFonts w:eastAsia="Arial Unicode MS" w:cstheme="minorHAnsi"/>
          <w:szCs w:val="22"/>
        </w:rPr>
        <w:t xml:space="preserve"> </w:t>
      </w:r>
    </w:p>
    <w:p w:rsidR="0078038C" w:rsidRPr="0049283E" w:rsidRDefault="0078038C" w:rsidP="0049283E">
      <w:pPr>
        <w:spacing w:before="120" w:after="120"/>
        <w:rPr>
          <w:rFonts w:eastAsia="Arial Unicode MS"/>
          <w:szCs w:val="22"/>
        </w:rPr>
      </w:pPr>
    </w:p>
    <w:p w:rsidR="0078038C" w:rsidRPr="0049283E" w:rsidRDefault="0078038C" w:rsidP="0049283E">
      <w:pPr>
        <w:spacing w:before="120" w:after="120"/>
        <w:rPr>
          <w:rFonts w:eastAsia="Arial Unicode MS"/>
          <w:szCs w:val="22"/>
        </w:rPr>
      </w:pPr>
      <w:r w:rsidRPr="0049283E">
        <w:rPr>
          <w:rFonts w:eastAsia="Arial Unicode MS"/>
          <w:szCs w:val="22"/>
        </w:rPr>
        <w:t xml:space="preserve">Je sais que, si les renseignements transmis par mon </w:t>
      </w:r>
      <w:r w:rsidR="00801653" w:rsidRPr="0049283E">
        <w:rPr>
          <w:rFonts w:eastAsia="Arial Unicode MS"/>
          <w:szCs w:val="22"/>
        </w:rPr>
        <w:t>organisme</w:t>
      </w:r>
      <w:r w:rsidRPr="0049283E">
        <w:rPr>
          <w:rFonts w:eastAsia="Arial Unicode MS"/>
          <w:szCs w:val="22"/>
        </w:rPr>
        <w:t xml:space="preserve"> sont inexacts, les aides obtenues sur base de ceux-ci devront être restituées.</w:t>
      </w:r>
    </w:p>
    <w:p w:rsidR="008F0BA4" w:rsidRPr="0049283E" w:rsidRDefault="008F0BA4" w:rsidP="0049283E">
      <w:pPr>
        <w:spacing w:before="120" w:after="120"/>
        <w:rPr>
          <w:rFonts w:eastAsia="Arial Unicode MS"/>
          <w:szCs w:val="22"/>
        </w:rPr>
      </w:pPr>
    </w:p>
    <w:p w:rsidR="00A70F99" w:rsidRPr="0049283E" w:rsidRDefault="0078038C" w:rsidP="0049283E">
      <w:pPr>
        <w:rPr>
          <w:rFonts w:eastAsia="Arial Unicode MS"/>
          <w:szCs w:val="22"/>
        </w:rPr>
      </w:pPr>
      <w:r w:rsidRPr="0049283E">
        <w:rPr>
          <w:rFonts w:eastAsia="Arial Unicode MS"/>
          <w:szCs w:val="22"/>
        </w:rPr>
        <w:tab/>
        <w:t xml:space="preserve">Fait à </w:t>
      </w:r>
      <w:r w:rsidRPr="0049283E">
        <w:rPr>
          <w:rFonts w:eastAsia="Arial Unicode MS"/>
          <w:szCs w:val="22"/>
        </w:rPr>
        <w:tab/>
      </w:r>
    </w:p>
    <w:p w:rsidR="0078038C" w:rsidRPr="0049283E" w:rsidRDefault="0078038C" w:rsidP="0049283E">
      <w:pPr>
        <w:rPr>
          <w:rFonts w:eastAsia="Arial Unicode MS"/>
          <w:szCs w:val="22"/>
        </w:rPr>
      </w:pPr>
      <w:r w:rsidRPr="0049283E">
        <w:rPr>
          <w:rFonts w:eastAsia="Arial Unicode MS"/>
          <w:szCs w:val="22"/>
        </w:rPr>
        <w:tab/>
        <w:t xml:space="preserve">Le </w:t>
      </w:r>
      <w:r w:rsidRPr="0049283E">
        <w:rPr>
          <w:rFonts w:eastAsia="Arial Unicode MS"/>
          <w:szCs w:val="22"/>
        </w:rPr>
        <w:tab/>
      </w:r>
    </w:p>
    <w:p w:rsidR="00A70F99" w:rsidRPr="0049283E" w:rsidRDefault="00A70F99" w:rsidP="0049283E">
      <w:pPr>
        <w:rPr>
          <w:rFonts w:eastAsia="Arial Unicode MS"/>
          <w:szCs w:val="22"/>
        </w:rPr>
      </w:pPr>
    </w:p>
    <w:p w:rsidR="00A70F99" w:rsidRPr="0049283E" w:rsidRDefault="00A70F99" w:rsidP="0049283E">
      <w:pPr>
        <w:ind w:firstLine="284"/>
        <w:rPr>
          <w:rFonts w:eastAsia="Arial Unicode MS"/>
          <w:szCs w:val="22"/>
        </w:rPr>
      </w:pPr>
    </w:p>
    <w:p w:rsidR="00A70F99" w:rsidRPr="0049283E" w:rsidRDefault="00A70F99" w:rsidP="0049283E">
      <w:pPr>
        <w:ind w:firstLine="284"/>
        <w:rPr>
          <w:rFonts w:eastAsia="Arial Unicode MS"/>
          <w:szCs w:val="22"/>
        </w:rPr>
      </w:pPr>
      <w:r w:rsidRPr="0049283E">
        <w:rPr>
          <w:rFonts w:eastAsia="Arial Unicode MS"/>
          <w:szCs w:val="22"/>
        </w:rPr>
        <w:t>Signature</w:t>
      </w:r>
    </w:p>
    <w:p w:rsidR="008F0BA4" w:rsidRPr="0049283E" w:rsidRDefault="008F0BA4" w:rsidP="0049283E">
      <w:pPr>
        <w:rPr>
          <w:rFonts w:eastAsia="Arial Unicode MS"/>
          <w:szCs w:val="22"/>
        </w:rPr>
      </w:pPr>
    </w:p>
    <w:p w:rsidR="0078038C" w:rsidRPr="0049283E" w:rsidRDefault="0078038C" w:rsidP="0049283E">
      <w:pPr>
        <w:rPr>
          <w:rFonts w:eastAsia="Arial Unicode MS"/>
          <w:szCs w:val="22"/>
        </w:rPr>
      </w:pPr>
      <w:r w:rsidRPr="0049283E">
        <w:rPr>
          <w:rFonts w:eastAsia="Arial Unicode MS"/>
          <w:szCs w:val="22"/>
          <w:vertAlign w:val="superscript"/>
        </w:rPr>
        <w:t>(1)</w:t>
      </w:r>
      <w:r w:rsidRPr="0049283E">
        <w:rPr>
          <w:rFonts w:eastAsia="Arial Unicode MS"/>
          <w:szCs w:val="22"/>
        </w:rPr>
        <w:t xml:space="preserve"> Indiquer le nom, prénom et titre du responsable habilité à engager l’</w:t>
      </w:r>
      <w:r w:rsidR="00801653" w:rsidRPr="0049283E">
        <w:rPr>
          <w:rFonts w:eastAsia="Arial Unicode MS"/>
          <w:szCs w:val="22"/>
        </w:rPr>
        <w:t>organisme</w:t>
      </w:r>
    </w:p>
    <w:p w:rsidR="00801653" w:rsidRPr="0049283E" w:rsidRDefault="0078038C" w:rsidP="0049283E">
      <w:pPr>
        <w:rPr>
          <w:szCs w:val="22"/>
        </w:rPr>
      </w:pPr>
      <w:r w:rsidRPr="0049283E">
        <w:rPr>
          <w:rFonts w:eastAsia="Arial Unicode MS"/>
          <w:szCs w:val="22"/>
          <w:vertAlign w:val="superscript"/>
        </w:rPr>
        <w:t>(2</w:t>
      </w:r>
      <w:r w:rsidRPr="0049283E">
        <w:rPr>
          <w:rFonts w:eastAsia="Arial Unicode MS"/>
          <w:szCs w:val="22"/>
        </w:rPr>
        <w:t xml:space="preserve"> Indiquer la dénomination de </w:t>
      </w:r>
      <w:r w:rsidR="00801653" w:rsidRPr="0049283E">
        <w:rPr>
          <w:rFonts w:eastAsia="Arial Unicode MS"/>
          <w:szCs w:val="22"/>
        </w:rPr>
        <w:t>l’organisme</w:t>
      </w:r>
    </w:p>
    <w:sectPr w:rsidR="00801653" w:rsidRPr="0049283E" w:rsidSect="00765BD4">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05B" w:rsidRDefault="0085705B" w:rsidP="00765BD4">
      <w:r>
        <w:separator/>
      </w:r>
    </w:p>
  </w:endnote>
  <w:endnote w:type="continuationSeparator" w:id="0">
    <w:p w:rsidR="0085705B" w:rsidRDefault="0085705B" w:rsidP="0076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9144320"/>
      <w:docPartObj>
        <w:docPartGallery w:val="Page Numbers (Bottom of Page)"/>
        <w:docPartUnique/>
      </w:docPartObj>
    </w:sdtPr>
    <w:sdtEndPr/>
    <w:sdtContent>
      <w:sdt>
        <w:sdtPr>
          <w:rPr>
            <w:sz w:val="18"/>
            <w:szCs w:val="18"/>
          </w:rPr>
          <w:id w:val="123787606"/>
          <w:docPartObj>
            <w:docPartGallery w:val="Page Numbers (Top of Page)"/>
            <w:docPartUnique/>
          </w:docPartObj>
        </w:sdtPr>
        <w:sdtEndPr/>
        <w:sdtContent>
          <w:p w:rsidR="007F3528" w:rsidRPr="00765BD4" w:rsidRDefault="007F3528">
            <w:pPr>
              <w:pStyle w:val="Pieddepage"/>
              <w:jc w:val="right"/>
              <w:rPr>
                <w:sz w:val="18"/>
                <w:szCs w:val="18"/>
              </w:rPr>
            </w:pPr>
            <w:r w:rsidRPr="00765BD4">
              <w:rPr>
                <w:sz w:val="18"/>
                <w:szCs w:val="18"/>
              </w:rPr>
              <w:t xml:space="preserve">Page </w:t>
            </w:r>
            <w:r w:rsidR="00862833" w:rsidRPr="00765BD4">
              <w:rPr>
                <w:b/>
                <w:sz w:val="18"/>
                <w:szCs w:val="18"/>
              </w:rPr>
              <w:fldChar w:fldCharType="begin"/>
            </w:r>
            <w:r w:rsidRPr="00765BD4">
              <w:rPr>
                <w:b/>
                <w:sz w:val="18"/>
                <w:szCs w:val="18"/>
              </w:rPr>
              <w:instrText>PAGE</w:instrText>
            </w:r>
            <w:r w:rsidR="00862833" w:rsidRPr="00765BD4">
              <w:rPr>
                <w:b/>
                <w:sz w:val="18"/>
                <w:szCs w:val="18"/>
              </w:rPr>
              <w:fldChar w:fldCharType="separate"/>
            </w:r>
            <w:r w:rsidR="00D0463B">
              <w:rPr>
                <w:b/>
                <w:noProof/>
                <w:sz w:val="18"/>
                <w:szCs w:val="18"/>
              </w:rPr>
              <w:t>6</w:t>
            </w:r>
            <w:r w:rsidR="00862833" w:rsidRPr="00765BD4">
              <w:rPr>
                <w:b/>
                <w:sz w:val="18"/>
                <w:szCs w:val="18"/>
              </w:rPr>
              <w:fldChar w:fldCharType="end"/>
            </w:r>
            <w:r w:rsidRPr="00765BD4">
              <w:rPr>
                <w:sz w:val="18"/>
                <w:szCs w:val="18"/>
              </w:rPr>
              <w:t xml:space="preserve"> sur </w:t>
            </w:r>
            <w:r w:rsidR="00862833" w:rsidRPr="00765BD4">
              <w:rPr>
                <w:b/>
                <w:sz w:val="18"/>
                <w:szCs w:val="18"/>
              </w:rPr>
              <w:fldChar w:fldCharType="begin"/>
            </w:r>
            <w:r w:rsidRPr="00765BD4">
              <w:rPr>
                <w:b/>
                <w:sz w:val="18"/>
                <w:szCs w:val="18"/>
              </w:rPr>
              <w:instrText>NUMPAGES</w:instrText>
            </w:r>
            <w:r w:rsidR="00862833" w:rsidRPr="00765BD4">
              <w:rPr>
                <w:b/>
                <w:sz w:val="18"/>
                <w:szCs w:val="18"/>
              </w:rPr>
              <w:fldChar w:fldCharType="separate"/>
            </w:r>
            <w:r w:rsidR="00D0463B">
              <w:rPr>
                <w:b/>
                <w:noProof/>
                <w:sz w:val="18"/>
                <w:szCs w:val="18"/>
              </w:rPr>
              <w:t>6</w:t>
            </w:r>
            <w:r w:rsidR="00862833" w:rsidRPr="00765BD4">
              <w:rPr>
                <w:b/>
                <w:sz w:val="18"/>
                <w:szCs w:val="18"/>
              </w:rPr>
              <w:fldChar w:fldCharType="end"/>
            </w:r>
          </w:p>
        </w:sdtContent>
      </w:sdt>
    </w:sdtContent>
  </w:sdt>
  <w:p w:rsidR="007F3528" w:rsidRDefault="007F35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05B" w:rsidRDefault="0085705B" w:rsidP="00765BD4">
      <w:r>
        <w:separator/>
      </w:r>
    </w:p>
  </w:footnote>
  <w:footnote w:type="continuationSeparator" w:id="0">
    <w:p w:rsidR="0085705B" w:rsidRDefault="0085705B" w:rsidP="00765BD4">
      <w:r>
        <w:continuationSeparator/>
      </w:r>
    </w:p>
  </w:footnote>
  <w:footnote w:id="1">
    <w:p w:rsidR="007F3528" w:rsidRPr="00FC3CCA" w:rsidRDefault="007F3528" w:rsidP="00396DEB">
      <w:pPr>
        <w:pStyle w:val="Notedebasdepage"/>
        <w:rPr>
          <w:rFonts w:ascii="Verdana" w:hAnsi="Verdana"/>
          <w:sz w:val="16"/>
          <w:szCs w:val="16"/>
        </w:rPr>
      </w:pPr>
      <w:r w:rsidRPr="00FC3CCA">
        <w:rPr>
          <w:rStyle w:val="Appelnotedebasdep"/>
          <w:rFonts w:ascii="Verdana" w:hAnsi="Verdana"/>
          <w:sz w:val="16"/>
          <w:szCs w:val="16"/>
        </w:rPr>
        <w:footnoteRef/>
      </w:r>
      <w:r w:rsidRPr="00FC3CCA">
        <w:rPr>
          <w:rFonts w:ascii="Verdana" w:hAnsi="Verdana"/>
          <w:sz w:val="16"/>
          <w:szCs w:val="16"/>
        </w:rPr>
        <w:t xml:space="preserve"> Voir annexe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325"/>
    <w:multiLevelType w:val="hybridMultilevel"/>
    <w:tmpl w:val="7A208FA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AF25E5"/>
    <w:multiLevelType w:val="hybridMultilevel"/>
    <w:tmpl w:val="CB284F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CF5733"/>
    <w:multiLevelType w:val="hybridMultilevel"/>
    <w:tmpl w:val="847E5E90"/>
    <w:lvl w:ilvl="0" w:tplc="8A100C4E">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4B3EBF"/>
    <w:multiLevelType w:val="hybridMultilevel"/>
    <w:tmpl w:val="EEB8A7CE"/>
    <w:lvl w:ilvl="0" w:tplc="3D22941A">
      <w:start w:val="1"/>
      <w:numFmt w:val="lowerRoman"/>
      <w:lvlText w:val="%1."/>
      <w:lvlJc w:val="left"/>
      <w:pPr>
        <w:ind w:left="436" w:hanging="360"/>
      </w:pPr>
      <w:rPr>
        <w:rFonts w:hint="default"/>
        <w:b w:val="0"/>
      </w:rPr>
    </w:lvl>
    <w:lvl w:ilvl="1" w:tplc="080C0019" w:tentative="1">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4" w15:restartNumberingAfterBreak="0">
    <w:nsid w:val="1D933D0E"/>
    <w:multiLevelType w:val="hybridMultilevel"/>
    <w:tmpl w:val="E9FE6E20"/>
    <w:lvl w:ilvl="0" w:tplc="080C0001">
      <w:start w:val="1"/>
      <w:numFmt w:val="bullet"/>
      <w:lvlText w:val=""/>
      <w:lvlJc w:val="left"/>
      <w:pPr>
        <w:ind w:left="644" w:hanging="360"/>
      </w:pPr>
      <w:rPr>
        <w:rFonts w:ascii="Symbol" w:hAnsi="Symbol"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2C2B1A77"/>
    <w:multiLevelType w:val="hybridMultilevel"/>
    <w:tmpl w:val="4E3CD9E2"/>
    <w:lvl w:ilvl="0" w:tplc="3C6A07EC">
      <w:start w:val="1"/>
      <w:numFmt w:val="bullet"/>
      <w:pStyle w:val="puces"/>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BE1A8E00">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43237B"/>
    <w:multiLevelType w:val="hybridMultilevel"/>
    <w:tmpl w:val="9E42D78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2EA36CB0"/>
    <w:multiLevelType w:val="hybridMultilevel"/>
    <w:tmpl w:val="DBA03596"/>
    <w:lvl w:ilvl="0" w:tplc="8A100C4E">
      <w:start w:val="1"/>
      <w:numFmt w:val="bullet"/>
      <w:lvlText w:val=""/>
      <w:lvlJc w:val="left"/>
      <w:pPr>
        <w:ind w:left="1496" w:hanging="360"/>
      </w:pPr>
      <w:rPr>
        <w:rFonts w:ascii="Symbol" w:hAnsi="Symbol" w:hint="default"/>
      </w:rPr>
    </w:lvl>
    <w:lvl w:ilvl="1" w:tplc="080C0003">
      <w:start w:val="1"/>
      <w:numFmt w:val="bullet"/>
      <w:lvlText w:val="o"/>
      <w:lvlJc w:val="left"/>
      <w:pPr>
        <w:ind w:left="2216" w:hanging="360"/>
      </w:pPr>
      <w:rPr>
        <w:rFonts w:ascii="Courier New" w:hAnsi="Courier New" w:cs="Courier New" w:hint="default"/>
      </w:rPr>
    </w:lvl>
    <w:lvl w:ilvl="2" w:tplc="080C0005">
      <w:start w:val="1"/>
      <w:numFmt w:val="bullet"/>
      <w:lvlText w:val=""/>
      <w:lvlJc w:val="left"/>
      <w:pPr>
        <w:ind w:left="2936" w:hanging="360"/>
      </w:pPr>
      <w:rPr>
        <w:rFonts w:ascii="Wingdings" w:hAnsi="Wingdings" w:hint="default"/>
      </w:rPr>
    </w:lvl>
    <w:lvl w:ilvl="3" w:tplc="080C0001" w:tentative="1">
      <w:start w:val="1"/>
      <w:numFmt w:val="bullet"/>
      <w:lvlText w:val=""/>
      <w:lvlJc w:val="left"/>
      <w:pPr>
        <w:ind w:left="3656" w:hanging="360"/>
      </w:pPr>
      <w:rPr>
        <w:rFonts w:ascii="Symbol" w:hAnsi="Symbol" w:hint="default"/>
      </w:rPr>
    </w:lvl>
    <w:lvl w:ilvl="4" w:tplc="080C0003" w:tentative="1">
      <w:start w:val="1"/>
      <w:numFmt w:val="bullet"/>
      <w:lvlText w:val="o"/>
      <w:lvlJc w:val="left"/>
      <w:pPr>
        <w:ind w:left="4376" w:hanging="360"/>
      </w:pPr>
      <w:rPr>
        <w:rFonts w:ascii="Courier New" w:hAnsi="Courier New" w:cs="Courier New" w:hint="default"/>
      </w:rPr>
    </w:lvl>
    <w:lvl w:ilvl="5" w:tplc="080C0005" w:tentative="1">
      <w:start w:val="1"/>
      <w:numFmt w:val="bullet"/>
      <w:lvlText w:val=""/>
      <w:lvlJc w:val="left"/>
      <w:pPr>
        <w:ind w:left="5096" w:hanging="360"/>
      </w:pPr>
      <w:rPr>
        <w:rFonts w:ascii="Wingdings" w:hAnsi="Wingdings" w:hint="default"/>
      </w:rPr>
    </w:lvl>
    <w:lvl w:ilvl="6" w:tplc="080C0001" w:tentative="1">
      <w:start w:val="1"/>
      <w:numFmt w:val="bullet"/>
      <w:lvlText w:val=""/>
      <w:lvlJc w:val="left"/>
      <w:pPr>
        <w:ind w:left="5816" w:hanging="360"/>
      </w:pPr>
      <w:rPr>
        <w:rFonts w:ascii="Symbol" w:hAnsi="Symbol" w:hint="default"/>
      </w:rPr>
    </w:lvl>
    <w:lvl w:ilvl="7" w:tplc="080C0003" w:tentative="1">
      <w:start w:val="1"/>
      <w:numFmt w:val="bullet"/>
      <w:lvlText w:val="o"/>
      <w:lvlJc w:val="left"/>
      <w:pPr>
        <w:ind w:left="6536" w:hanging="360"/>
      </w:pPr>
      <w:rPr>
        <w:rFonts w:ascii="Courier New" w:hAnsi="Courier New" w:cs="Courier New" w:hint="default"/>
      </w:rPr>
    </w:lvl>
    <w:lvl w:ilvl="8" w:tplc="080C0005" w:tentative="1">
      <w:start w:val="1"/>
      <w:numFmt w:val="bullet"/>
      <w:lvlText w:val=""/>
      <w:lvlJc w:val="left"/>
      <w:pPr>
        <w:ind w:left="7256" w:hanging="360"/>
      </w:pPr>
      <w:rPr>
        <w:rFonts w:ascii="Wingdings" w:hAnsi="Wingdings" w:hint="default"/>
      </w:rPr>
    </w:lvl>
  </w:abstractNum>
  <w:abstractNum w:abstractNumId="8" w15:restartNumberingAfterBreak="0">
    <w:nsid w:val="31A00916"/>
    <w:multiLevelType w:val="hybridMultilevel"/>
    <w:tmpl w:val="964C589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43D4D0D"/>
    <w:multiLevelType w:val="hybridMultilevel"/>
    <w:tmpl w:val="3348D84C"/>
    <w:lvl w:ilvl="0" w:tplc="3D22941A">
      <w:start w:val="1"/>
      <w:numFmt w:val="lowerRoman"/>
      <w:lvlText w:val="%1."/>
      <w:lvlJc w:val="left"/>
      <w:pPr>
        <w:ind w:left="1080" w:hanging="360"/>
      </w:pPr>
      <w:rPr>
        <w:rFonts w:hint="default"/>
        <w:b w:val="0"/>
      </w:rPr>
    </w:lvl>
    <w:lvl w:ilvl="1" w:tplc="080C0003">
      <w:start w:val="1"/>
      <w:numFmt w:val="bullet"/>
      <w:lvlText w:val="o"/>
      <w:lvlJc w:val="left"/>
      <w:pPr>
        <w:ind w:left="1800" w:hanging="360"/>
      </w:pPr>
      <w:rPr>
        <w:rFonts w:ascii="Courier New" w:hAnsi="Courier New" w:cs="Courier New" w:hint="default"/>
      </w:rPr>
    </w:lvl>
    <w:lvl w:ilvl="2" w:tplc="548AC6FA">
      <w:numFmt w:val="bullet"/>
      <w:lvlText w:val="—"/>
      <w:lvlJc w:val="left"/>
      <w:pPr>
        <w:ind w:left="2520" w:hanging="360"/>
      </w:pPr>
      <w:rPr>
        <w:rFonts w:ascii="Calibri" w:eastAsia="Times New Roman" w:hAnsi="Calibri" w:cs="Times New Roman"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44B50D5"/>
    <w:multiLevelType w:val="hybridMultilevel"/>
    <w:tmpl w:val="8348D9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297091"/>
    <w:multiLevelType w:val="hybridMultilevel"/>
    <w:tmpl w:val="69BE0C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99585A52">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9C04A9E"/>
    <w:multiLevelType w:val="singleLevel"/>
    <w:tmpl w:val="34F270C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073689"/>
    <w:multiLevelType w:val="hybridMultilevel"/>
    <w:tmpl w:val="255C8D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70E1C84"/>
    <w:multiLevelType w:val="hybridMultilevel"/>
    <w:tmpl w:val="BF26CF5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start w:val="1"/>
      <w:numFmt w:val="bullet"/>
      <w:lvlText w:val=""/>
      <w:lvlJc w:val="left"/>
      <w:pPr>
        <w:ind w:left="1800" w:hanging="360"/>
      </w:pPr>
      <w:rPr>
        <w:rFonts w:ascii="Wingdings" w:hAnsi="Wingdings" w:hint="default"/>
      </w:rPr>
    </w:lvl>
    <w:lvl w:ilvl="3" w:tplc="41502792">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78D74C4"/>
    <w:multiLevelType w:val="hybridMultilevel"/>
    <w:tmpl w:val="CD9EAF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6F2388"/>
    <w:multiLevelType w:val="hybridMultilevel"/>
    <w:tmpl w:val="BA4EBE14"/>
    <w:lvl w:ilvl="0" w:tplc="8A100C4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DB11140"/>
    <w:multiLevelType w:val="hybridMultilevel"/>
    <w:tmpl w:val="F4C4A73C"/>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 w15:restartNumberingAfterBreak="0">
    <w:nsid w:val="65610FE7"/>
    <w:multiLevelType w:val="multilevel"/>
    <w:tmpl w:val="D5CC6976"/>
    <w:lvl w:ilvl="0">
      <w:start w:val="1"/>
      <w:numFmt w:val="decimal"/>
      <w:pStyle w:val="Titre1"/>
      <w:suff w:val="space"/>
      <w:lvlText w:val="%1."/>
      <w:lvlJc w:val="left"/>
      <w:pPr>
        <w:ind w:left="1401" w:hanging="705"/>
      </w:pPr>
      <w:rPr>
        <w:rFonts w:cs="Times New Roman" w:hint="default"/>
      </w:rPr>
    </w:lvl>
    <w:lvl w:ilvl="1">
      <w:start w:val="1"/>
      <w:numFmt w:val="decimal"/>
      <w:pStyle w:val="Titre2"/>
      <w:lvlText w:val="%2."/>
      <w:lvlJc w:val="left"/>
      <w:pPr>
        <w:ind w:left="1117" w:hanging="705"/>
      </w:pPr>
      <w:rPr>
        <w:rFonts w:hint="default"/>
      </w:rPr>
    </w:lvl>
    <w:lvl w:ilvl="2">
      <w:start w:val="1"/>
      <w:numFmt w:val="lowerLetter"/>
      <w:pStyle w:val="Titre3"/>
      <w:lvlText w:val="%3)"/>
      <w:lvlJc w:val="left"/>
      <w:pPr>
        <w:ind w:left="1416" w:hanging="720"/>
      </w:pPr>
      <w:rPr>
        <w:rFonts w:hint="default"/>
        <w:color w:val="595959" w:themeColor="text1" w:themeTint="A6"/>
        <w:u w:val="none"/>
      </w:rPr>
    </w:lvl>
    <w:lvl w:ilvl="3">
      <w:start w:val="1"/>
      <w:numFmt w:val="decimal"/>
      <w:suff w:val="space"/>
      <w:lvlText w:val="%1.%2.%3.%4."/>
      <w:lvlJc w:val="left"/>
      <w:pPr>
        <w:ind w:left="1416" w:hanging="720"/>
      </w:pPr>
      <w:rPr>
        <w:rFonts w:cs="Times New Roman" w:hint="default"/>
      </w:rPr>
    </w:lvl>
    <w:lvl w:ilvl="4">
      <w:start w:val="1"/>
      <w:numFmt w:val="decimal"/>
      <w:lvlText w:val="%1.%2.%3.%4.%5."/>
      <w:lvlJc w:val="left"/>
      <w:pPr>
        <w:tabs>
          <w:tab w:val="num" w:pos="1776"/>
        </w:tabs>
        <w:ind w:left="1776" w:hanging="1080"/>
      </w:pPr>
      <w:rPr>
        <w:rFonts w:cs="Times New Roman" w:hint="default"/>
      </w:rPr>
    </w:lvl>
    <w:lvl w:ilvl="5">
      <w:start w:val="1"/>
      <w:numFmt w:val="decimal"/>
      <w:lvlText w:val="%1.%2.%3.%4.%5.%6."/>
      <w:lvlJc w:val="left"/>
      <w:pPr>
        <w:tabs>
          <w:tab w:val="num" w:pos="2136"/>
        </w:tabs>
        <w:ind w:left="1776" w:hanging="1080"/>
      </w:pPr>
      <w:rPr>
        <w:rFonts w:cs="Times New Roman" w:hint="default"/>
      </w:rPr>
    </w:lvl>
    <w:lvl w:ilvl="6">
      <w:start w:val="1"/>
      <w:numFmt w:val="decimal"/>
      <w:lvlText w:val="%1.%2.%3.%4.%5.%6.%7."/>
      <w:lvlJc w:val="left"/>
      <w:pPr>
        <w:tabs>
          <w:tab w:val="num" w:pos="2496"/>
        </w:tabs>
        <w:ind w:left="2136" w:hanging="1440"/>
      </w:pPr>
      <w:rPr>
        <w:rFonts w:cs="Times New Roman" w:hint="default"/>
      </w:rPr>
    </w:lvl>
    <w:lvl w:ilvl="7">
      <w:start w:val="1"/>
      <w:numFmt w:val="decimal"/>
      <w:lvlText w:val="%1.%2.%3.%4.%5.%6.%7.%8."/>
      <w:lvlJc w:val="left"/>
      <w:pPr>
        <w:tabs>
          <w:tab w:val="num" w:pos="2856"/>
        </w:tabs>
        <w:ind w:left="2136" w:hanging="1440"/>
      </w:pPr>
      <w:rPr>
        <w:rFonts w:cs="Times New Roman" w:hint="default"/>
      </w:rPr>
    </w:lvl>
    <w:lvl w:ilvl="8">
      <w:start w:val="1"/>
      <w:numFmt w:val="decimal"/>
      <w:lvlText w:val="%1.%2.%3.%4.%5.%6.%7.%8.%9."/>
      <w:lvlJc w:val="left"/>
      <w:pPr>
        <w:tabs>
          <w:tab w:val="num" w:pos="2856"/>
        </w:tabs>
        <w:ind w:left="2496" w:hanging="1800"/>
      </w:pPr>
      <w:rPr>
        <w:rFonts w:cs="Times New Roman" w:hint="default"/>
      </w:rPr>
    </w:lvl>
  </w:abstractNum>
  <w:abstractNum w:abstractNumId="19" w15:restartNumberingAfterBreak="0">
    <w:nsid w:val="65705112"/>
    <w:multiLevelType w:val="hybridMultilevel"/>
    <w:tmpl w:val="D4B0EDC8"/>
    <w:lvl w:ilvl="0" w:tplc="8A100C4E">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70041E4C"/>
    <w:multiLevelType w:val="hybridMultilevel"/>
    <w:tmpl w:val="ED1E3DC8"/>
    <w:lvl w:ilvl="0" w:tplc="9084A636">
      <w:start w:val="1"/>
      <w:numFmt w:val="bullet"/>
      <w:lvlText w:val=""/>
      <w:lvlJc w:val="left"/>
      <w:pPr>
        <w:ind w:left="465" w:hanging="360"/>
      </w:pPr>
      <w:rPr>
        <w:rFonts w:ascii="Symbol" w:hAnsi="Symbol" w:hint="default"/>
      </w:rPr>
    </w:lvl>
    <w:lvl w:ilvl="1" w:tplc="040C000F" w:tentative="1">
      <w:start w:val="1"/>
      <w:numFmt w:val="bullet"/>
      <w:lvlText w:val="o"/>
      <w:lvlJc w:val="left"/>
      <w:pPr>
        <w:ind w:left="1185" w:hanging="360"/>
      </w:pPr>
      <w:rPr>
        <w:rFonts w:ascii="Courier New" w:hAnsi="Courier New" w:cs="Courier New" w:hint="default"/>
      </w:rPr>
    </w:lvl>
    <w:lvl w:ilvl="2" w:tplc="D72C2B38" w:tentative="1">
      <w:start w:val="1"/>
      <w:numFmt w:val="bullet"/>
      <w:lvlText w:val=""/>
      <w:lvlJc w:val="left"/>
      <w:pPr>
        <w:ind w:left="1905" w:hanging="360"/>
      </w:pPr>
      <w:rPr>
        <w:rFonts w:ascii="Wingdings" w:hAnsi="Wingdings" w:hint="default"/>
      </w:rPr>
    </w:lvl>
    <w:lvl w:ilvl="3" w:tplc="040C000F" w:tentative="1">
      <w:start w:val="1"/>
      <w:numFmt w:val="bullet"/>
      <w:lvlText w:val=""/>
      <w:lvlJc w:val="left"/>
      <w:pPr>
        <w:ind w:left="2625" w:hanging="360"/>
      </w:pPr>
      <w:rPr>
        <w:rFonts w:ascii="Symbol" w:hAnsi="Symbol" w:hint="default"/>
      </w:rPr>
    </w:lvl>
    <w:lvl w:ilvl="4" w:tplc="040C0019" w:tentative="1">
      <w:start w:val="1"/>
      <w:numFmt w:val="bullet"/>
      <w:lvlText w:val="o"/>
      <w:lvlJc w:val="left"/>
      <w:pPr>
        <w:ind w:left="3345" w:hanging="360"/>
      </w:pPr>
      <w:rPr>
        <w:rFonts w:ascii="Courier New" w:hAnsi="Courier New" w:cs="Courier New" w:hint="default"/>
      </w:rPr>
    </w:lvl>
    <w:lvl w:ilvl="5" w:tplc="040C001B" w:tentative="1">
      <w:start w:val="1"/>
      <w:numFmt w:val="bullet"/>
      <w:lvlText w:val=""/>
      <w:lvlJc w:val="left"/>
      <w:pPr>
        <w:ind w:left="4065" w:hanging="360"/>
      </w:pPr>
      <w:rPr>
        <w:rFonts w:ascii="Wingdings" w:hAnsi="Wingdings" w:hint="default"/>
      </w:rPr>
    </w:lvl>
    <w:lvl w:ilvl="6" w:tplc="040C000F" w:tentative="1">
      <w:start w:val="1"/>
      <w:numFmt w:val="bullet"/>
      <w:lvlText w:val=""/>
      <w:lvlJc w:val="left"/>
      <w:pPr>
        <w:ind w:left="4785" w:hanging="360"/>
      </w:pPr>
      <w:rPr>
        <w:rFonts w:ascii="Symbol" w:hAnsi="Symbol" w:hint="default"/>
      </w:rPr>
    </w:lvl>
    <w:lvl w:ilvl="7" w:tplc="040C0019" w:tentative="1">
      <w:start w:val="1"/>
      <w:numFmt w:val="bullet"/>
      <w:lvlText w:val="o"/>
      <w:lvlJc w:val="left"/>
      <w:pPr>
        <w:ind w:left="5505" w:hanging="360"/>
      </w:pPr>
      <w:rPr>
        <w:rFonts w:ascii="Courier New" w:hAnsi="Courier New" w:cs="Courier New" w:hint="default"/>
      </w:rPr>
    </w:lvl>
    <w:lvl w:ilvl="8" w:tplc="040C001B" w:tentative="1">
      <w:start w:val="1"/>
      <w:numFmt w:val="bullet"/>
      <w:lvlText w:val=""/>
      <w:lvlJc w:val="left"/>
      <w:pPr>
        <w:ind w:left="6225" w:hanging="360"/>
      </w:pPr>
      <w:rPr>
        <w:rFonts w:ascii="Wingdings" w:hAnsi="Wingdings" w:hint="default"/>
      </w:rPr>
    </w:lvl>
  </w:abstractNum>
  <w:abstractNum w:abstractNumId="21" w15:restartNumberingAfterBreak="0">
    <w:nsid w:val="7C120154"/>
    <w:multiLevelType w:val="hybridMultilevel"/>
    <w:tmpl w:val="3E1C45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8"/>
    <w:lvlOverride w:ilvl="0">
      <w:startOverride w:val="1"/>
    </w:lvlOverride>
  </w:num>
  <w:num w:numId="4">
    <w:abstractNumId w:val="11"/>
  </w:num>
  <w:num w:numId="5">
    <w:abstractNumId w:val="15"/>
  </w:num>
  <w:num w:numId="6">
    <w:abstractNumId w:val="13"/>
  </w:num>
  <w:num w:numId="7">
    <w:abstractNumId w:val="1"/>
  </w:num>
  <w:num w:numId="8">
    <w:abstractNumId w:val="8"/>
  </w:num>
  <w:num w:numId="9">
    <w:abstractNumId w:val="5"/>
  </w:num>
  <w:num w:numId="10">
    <w:abstractNumId w:val="9"/>
  </w:num>
  <w:num w:numId="11">
    <w:abstractNumId w:val="17"/>
  </w:num>
  <w:num w:numId="12">
    <w:abstractNumId w:val="3"/>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2"/>
  </w:num>
  <w:num w:numId="21">
    <w:abstractNumId w:val="18"/>
  </w:num>
  <w:num w:numId="22">
    <w:abstractNumId w:val="20"/>
  </w:num>
  <w:num w:numId="23">
    <w:abstractNumId w:val="21"/>
  </w:num>
  <w:num w:numId="24">
    <w:abstractNumId w:val="19"/>
  </w:num>
  <w:num w:numId="25">
    <w:abstractNumId w:val="7"/>
  </w:num>
  <w:num w:numId="26">
    <w:abstractNumId w:val="16"/>
  </w:num>
  <w:num w:numId="27">
    <w:abstractNumId w:val="6"/>
  </w:num>
  <w:num w:numId="28">
    <w:abstractNumId w:val="0"/>
  </w:num>
  <w:num w:numId="29">
    <w:abstractNumId w:val="4"/>
  </w:num>
  <w:num w:numId="30">
    <w:abstractNumId w:val="10"/>
  </w:num>
  <w:num w:numId="31">
    <w:abstractNumId w:val="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99"/>
    <w:rsid w:val="00034D1C"/>
    <w:rsid w:val="0003741C"/>
    <w:rsid w:val="0005115D"/>
    <w:rsid w:val="000E093A"/>
    <w:rsid w:val="000F6C03"/>
    <w:rsid w:val="00107BF1"/>
    <w:rsid w:val="00142CDD"/>
    <w:rsid w:val="00174147"/>
    <w:rsid w:val="00183106"/>
    <w:rsid w:val="001A0F6F"/>
    <w:rsid w:val="001A298E"/>
    <w:rsid w:val="001F3399"/>
    <w:rsid w:val="00221AD9"/>
    <w:rsid w:val="00242383"/>
    <w:rsid w:val="002515A6"/>
    <w:rsid w:val="00253988"/>
    <w:rsid w:val="002A0D10"/>
    <w:rsid w:val="002C1458"/>
    <w:rsid w:val="002C37E9"/>
    <w:rsid w:val="0031209A"/>
    <w:rsid w:val="00313FAC"/>
    <w:rsid w:val="00336320"/>
    <w:rsid w:val="00396DEB"/>
    <w:rsid w:val="0039748F"/>
    <w:rsid w:val="003A6D9F"/>
    <w:rsid w:val="003C3740"/>
    <w:rsid w:val="003C48AD"/>
    <w:rsid w:val="003F0F82"/>
    <w:rsid w:val="00412D14"/>
    <w:rsid w:val="00422AD5"/>
    <w:rsid w:val="00455042"/>
    <w:rsid w:val="00456783"/>
    <w:rsid w:val="0049283E"/>
    <w:rsid w:val="00497950"/>
    <w:rsid w:val="004E7048"/>
    <w:rsid w:val="004F3ECC"/>
    <w:rsid w:val="00514100"/>
    <w:rsid w:val="0055330F"/>
    <w:rsid w:val="00597432"/>
    <w:rsid w:val="006007AF"/>
    <w:rsid w:val="006159C3"/>
    <w:rsid w:val="00661C00"/>
    <w:rsid w:val="00673992"/>
    <w:rsid w:val="006D07F5"/>
    <w:rsid w:val="00714DB3"/>
    <w:rsid w:val="00765BD4"/>
    <w:rsid w:val="0078038C"/>
    <w:rsid w:val="00782511"/>
    <w:rsid w:val="007D3C05"/>
    <w:rsid w:val="007F3528"/>
    <w:rsid w:val="00801653"/>
    <w:rsid w:val="008113DD"/>
    <w:rsid w:val="00827C0D"/>
    <w:rsid w:val="00854650"/>
    <w:rsid w:val="0085705B"/>
    <w:rsid w:val="00862833"/>
    <w:rsid w:val="008F0BA4"/>
    <w:rsid w:val="008F69C9"/>
    <w:rsid w:val="009103A7"/>
    <w:rsid w:val="0099472E"/>
    <w:rsid w:val="009D3AE7"/>
    <w:rsid w:val="009E1477"/>
    <w:rsid w:val="009F5382"/>
    <w:rsid w:val="00A200B2"/>
    <w:rsid w:val="00A26D4C"/>
    <w:rsid w:val="00A471D5"/>
    <w:rsid w:val="00A70F99"/>
    <w:rsid w:val="00AA134E"/>
    <w:rsid w:val="00AC2CC1"/>
    <w:rsid w:val="00AD5F78"/>
    <w:rsid w:val="00B33D27"/>
    <w:rsid w:val="00B66A41"/>
    <w:rsid w:val="00BE60C0"/>
    <w:rsid w:val="00C24428"/>
    <w:rsid w:val="00C551BD"/>
    <w:rsid w:val="00C63F1A"/>
    <w:rsid w:val="00C706B0"/>
    <w:rsid w:val="00C901F8"/>
    <w:rsid w:val="00CA24BD"/>
    <w:rsid w:val="00CB2624"/>
    <w:rsid w:val="00CD37F8"/>
    <w:rsid w:val="00CE04CF"/>
    <w:rsid w:val="00CE1E56"/>
    <w:rsid w:val="00CE4892"/>
    <w:rsid w:val="00CE731D"/>
    <w:rsid w:val="00D0463B"/>
    <w:rsid w:val="00D37B83"/>
    <w:rsid w:val="00D46C55"/>
    <w:rsid w:val="00D637EE"/>
    <w:rsid w:val="00E01D7A"/>
    <w:rsid w:val="00E602AF"/>
    <w:rsid w:val="00E92C88"/>
    <w:rsid w:val="00ED2B51"/>
    <w:rsid w:val="00EE119F"/>
    <w:rsid w:val="00F218A8"/>
    <w:rsid w:val="00F73A9D"/>
    <w:rsid w:val="00FD4A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DA599"/>
  <w15:docId w15:val="{8E477B5C-BBE1-46DB-B447-6C500960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D4"/>
    <w:pPr>
      <w:tabs>
        <w:tab w:val="left" w:pos="0"/>
        <w:tab w:val="left" w:pos="284"/>
        <w:tab w:val="left" w:pos="680"/>
      </w:tabs>
      <w:spacing w:before="60" w:after="60" w:line="240" w:lineRule="auto"/>
      <w:jc w:val="both"/>
    </w:pPr>
    <w:rPr>
      <w:rFonts w:eastAsia="Times New Roman" w:cs="Times New Roman"/>
      <w:color w:val="58595B"/>
      <w:szCs w:val="20"/>
      <w:lang w:eastAsia="fr-FR"/>
    </w:rPr>
  </w:style>
  <w:style w:type="paragraph" w:styleId="Titre1">
    <w:name w:val="heading 1"/>
    <w:basedOn w:val="Normal"/>
    <w:next w:val="Normal"/>
    <w:link w:val="Titre1Car"/>
    <w:qFormat/>
    <w:rsid w:val="004F3ECC"/>
    <w:pPr>
      <w:keepNext/>
      <w:numPr>
        <w:numId w:val="1"/>
      </w:numPr>
      <w:spacing w:before="360" w:after="240"/>
      <w:ind w:left="290" w:hanging="290"/>
      <w:outlineLvl w:val="0"/>
    </w:pPr>
    <w:rPr>
      <w:b/>
      <w:smallCaps/>
      <w:color w:val="31849B" w:themeColor="accent5" w:themeShade="BF"/>
      <w:sz w:val="28"/>
      <w:szCs w:val="24"/>
      <w:u w:val="single"/>
    </w:rPr>
  </w:style>
  <w:style w:type="paragraph" w:styleId="Titre2">
    <w:name w:val="heading 2"/>
    <w:basedOn w:val="Normal"/>
    <w:next w:val="Normal"/>
    <w:link w:val="Titre2Car"/>
    <w:uiPriority w:val="99"/>
    <w:qFormat/>
    <w:rsid w:val="001F3399"/>
    <w:pPr>
      <w:keepNext/>
      <w:numPr>
        <w:ilvl w:val="1"/>
        <w:numId w:val="1"/>
      </w:numPr>
      <w:pBdr>
        <w:bottom w:val="single" w:sz="4" w:space="1" w:color="004677"/>
      </w:pBdr>
      <w:tabs>
        <w:tab w:val="clear" w:pos="680"/>
        <w:tab w:val="left" w:pos="567"/>
      </w:tabs>
      <w:spacing w:before="360" w:after="300"/>
      <w:outlineLvl w:val="1"/>
    </w:pPr>
    <w:rPr>
      <w:b/>
      <w:color w:val="004677"/>
      <w:sz w:val="28"/>
    </w:rPr>
  </w:style>
  <w:style w:type="paragraph" w:styleId="Titre3">
    <w:name w:val="heading 3"/>
    <w:basedOn w:val="Normal"/>
    <w:next w:val="Normal"/>
    <w:link w:val="Titre3Car"/>
    <w:uiPriority w:val="99"/>
    <w:qFormat/>
    <w:rsid w:val="0099472E"/>
    <w:pPr>
      <w:keepNext/>
      <w:numPr>
        <w:ilvl w:val="2"/>
        <w:numId w:val="1"/>
      </w:numPr>
      <w:spacing w:before="240" w:after="180"/>
      <w:ind w:left="284" w:hanging="284"/>
      <w:outlineLvl w:val="2"/>
    </w:pPr>
    <w:rPr>
      <w:b/>
      <w:sz w:val="24"/>
    </w:rPr>
  </w:style>
  <w:style w:type="paragraph" w:styleId="Titre4">
    <w:name w:val="heading 4"/>
    <w:basedOn w:val="Normal"/>
    <w:next w:val="Normal"/>
    <w:link w:val="Titre4Car"/>
    <w:uiPriority w:val="9"/>
    <w:unhideWhenUsed/>
    <w:qFormat/>
    <w:rsid w:val="002515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F3ECC"/>
    <w:rPr>
      <w:rFonts w:eastAsia="Times New Roman" w:cs="Times New Roman"/>
      <w:b/>
      <w:smallCaps/>
      <w:color w:val="31849B" w:themeColor="accent5" w:themeShade="BF"/>
      <w:sz w:val="28"/>
      <w:szCs w:val="24"/>
      <w:u w:val="single"/>
      <w:lang w:eastAsia="fr-FR"/>
    </w:rPr>
  </w:style>
  <w:style w:type="character" w:customStyle="1" w:styleId="Titre2Car">
    <w:name w:val="Titre 2 Car"/>
    <w:basedOn w:val="Policepardfaut"/>
    <w:link w:val="Titre2"/>
    <w:uiPriority w:val="99"/>
    <w:rsid w:val="001F3399"/>
    <w:rPr>
      <w:rFonts w:eastAsia="Times New Roman" w:cs="Times New Roman"/>
      <w:b/>
      <w:color w:val="004677"/>
      <w:sz w:val="28"/>
      <w:szCs w:val="20"/>
      <w:lang w:eastAsia="fr-FR"/>
    </w:rPr>
  </w:style>
  <w:style w:type="character" w:customStyle="1" w:styleId="Titre3Car">
    <w:name w:val="Titre 3 Car"/>
    <w:basedOn w:val="Policepardfaut"/>
    <w:link w:val="Titre3"/>
    <w:uiPriority w:val="99"/>
    <w:rsid w:val="0099472E"/>
    <w:rPr>
      <w:rFonts w:eastAsia="Times New Roman" w:cs="Times New Roman"/>
      <w:b/>
      <w:color w:val="58595B"/>
      <w:sz w:val="24"/>
      <w:szCs w:val="20"/>
      <w:lang w:eastAsia="fr-FR"/>
    </w:rPr>
  </w:style>
  <w:style w:type="paragraph" w:styleId="Titre">
    <w:name w:val="Title"/>
    <w:basedOn w:val="Normal"/>
    <w:link w:val="TitreCar"/>
    <w:uiPriority w:val="99"/>
    <w:qFormat/>
    <w:rsid w:val="001F3399"/>
    <w:pPr>
      <w:jc w:val="center"/>
    </w:pPr>
    <w:rPr>
      <w:b/>
      <w:bCs/>
      <w:sz w:val="32"/>
    </w:rPr>
  </w:style>
  <w:style w:type="character" w:customStyle="1" w:styleId="TitreCar">
    <w:name w:val="Titre Car"/>
    <w:basedOn w:val="Policepardfaut"/>
    <w:link w:val="Titre"/>
    <w:uiPriority w:val="99"/>
    <w:rsid w:val="001F3399"/>
    <w:rPr>
      <w:rFonts w:ascii="Helvetica" w:eastAsia="Times New Roman" w:hAnsi="Helvetica" w:cs="Times New Roman"/>
      <w:b/>
      <w:bCs/>
      <w:color w:val="58595B"/>
      <w:sz w:val="32"/>
      <w:szCs w:val="20"/>
      <w:lang w:eastAsia="fr-FR"/>
    </w:rPr>
  </w:style>
  <w:style w:type="paragraph" w:customStyle="1" w:styleId="puces">
    <w:name w:val="puces"/>
    <w:autoRedefine/>
    <w:uiPriority w:val="99"/>
    <w:rsid w:val="001F3399"/>
    <w:pPr>
      <w:numPr>
        <w:numId w:val="9"/>
      </w:numPr>
      <w:tabs>
        <w:tab w:val="left" w:pos="680"/>
        <w:tab w:val="left" w:pos="1843"/>
        <w:tab w:val="left" w:pos="2126"/>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line="240" w:lineRule="auto"/>
      <w:jc w:val="both"/>
    </w:pPr>
    <w:rPr>
      <w:rFonts w:ascii="Helvetica" w:eastAsia="Times New Roman" w:hAnsi="Helvetica" w:cs="Times New Roman"/>
      <w:color w:val="58595B"/>
      <w:sz w:val="20"/>
      <w:szCs w:val="20"/>
      <w:lang w:eastAsia="fr-FR"/>
    </w:rPr>
  </w:style>
  <w:style w:type="paragraph" w:styleId="Paragraphedeliste">
    <w:name w:val="List Paragraph"/>
    <w:aliases w:val="Lettre d'introduction"/>
    <w:basedOn w:val="Normal"/>
    <w:link w:val="ParagraphedelisteCar"/>
    <w:uiPriority w:val="34"/>
    <w:qFormat/>
    <w:rsid w:val="001F3399"/>
    <w:pPr>
      <w:ind w:left="708"/>
    </w:pPr>
  </w:style>
  <w:style w:type="paragraph" w:styleId="Notedebasdepage">
    <w:name w:val="footnote text"/>
    <w:basedOn w:val="Normal"/>
    <w:link w:val="NotedebasdepageCar"/>
    <w:uiPriority w:val="99"/>
    <w:unhideWhenUsed/>
    <w:rsid w:val="00FD4A11"/>
    <w:pPr>
      <w:spacing w:before="0" w:after="0"/>
    </w:pPr>
  </w:style>
  <w:style w:type="character" w:customStyle="1" w:styleId="NotedebasdepageCar">
    <w:name w:val="Note de bas de page Car"/>
    <w:basedOn w:val="Policepardfaut"/>
    <w:link w:val="Notedebasdepage"/>
    <w:uiPriority w:val="99"/>
    <w:rsid w:val="00FD4A11"/>
    <w:rPr>
      <w:rFonts w:ascii="Helvetica" w:eastAsia="Times New Roman" w:hAnsi="Helvetica" w:cs="Times New Roman"/>
      <w:color w:val="58595B"/>
      <w:sz w:val="20"/>
      <w:szCs w:val="20"/>
      <w:lang w:eastAsia="fr-FR"/>
    </w:rPr>
  </w:style>
  <w:style w:type="character" w:styleId="Appelnotedebasdep">
    <w:name w:val="footnote reference"/>
    <w:basedOn w:val="Policepardfaut"/>
    <w:uiPriority w:val="99"/>
    <w:semiHidden/>
    <w:unhideWhenUsed/>
    <w:rsid w:val="00FD4A11"/>
    <w:rPr>
      <w:vertAlign w:val="superscript"/>
    </w:rPr>
  </w:style>
  <w:style w:type="character" w:styleId="Marquedecommentaire">
    <w:name w:val="annotation reference"/>
    <w:basedOn w:val="Policepardfaut"/>
    <w:uiPriority w:val="99"/>
    <w:semiHidden/>
    <w:unhideWhenUsed/>
    <w:rsid w:val="008F69C9"/>
    <w:rPr>
      <w:sz w:val="16"/>
      <w:szCs w:val="16"/>
    </w:rPr>
  </w:style>
  <w:style w:type="paragraph" w:styleId="Commentaire">
    <w:name w:val="annotation text"/>
    <w:basedOn w:val="Normal"/>
    <w:link w:val="CommentaireCar"/>
    <w:uiPriority w:val="99"/>
    <w:unhideWhenUsed/>
    <w:rsid w:val="008F69C9"/>
  </w:style>
  <w:style w:type="character" w:customStyle="1" w:styleId="CommentaireCar">
    <w:name w:val="Commentaire Car"/>
    <w:basedOn w:val="Policepardfaut"/>
    <w:link w:val="Commentaire"/>
    <w:uiPriority w:val="99"/>
    <w:rsid w:val="008F69C9"/>
    <w:rPr>
      <w:rFonts w:ascii="Helvetica" w:eastAsia="Times New Roman" w:hAnsi="Helvetica" w:cs="Times New Roman"/>
      <w:color w:val="58595B"/>
      <w:sz w:val="20"/>
      <w:szCs w:val="20"/>
      <w:lang w:eastAsia="fr-FR"/>
    </w:rPr>
  </w:style>
  <w:style w:type="paragraph" w:styleId="Objetducommentaire">
    <w:name w:val="annotation subject"/>
    <w:basedOn w:val="Commentaire"/>
    <w:next w:val="Commentaire"/>
    <w:link w:val="ObjetducommentaireCar"/>
    <w:uiPriority w:val="99"/>
    <w:semiHidden/>
    <w:unhideWhenUsed/>
    <w:rsid w:val="008F69C9"/>
    <w:rPr>
      <w:b/>
      <w:bCs/>
    </w:rPr>
  </w:style>
  <w:style w:type="character" w:customStyle="1" w:styleId="ObjetducommentaireCar">
    <w:name w:val="Objet du commentaire Car"/>
    <w:basedOn w:val="CommentaireCar"/>
    <w:link w:val="Objetducommentaire"/>
    <w:uiPriority w:val="99"/>
    <w:semiHidden/>
    <w:rsid w:val="008F69C9"/>
    <w:rPr>
      <w:rFonts w:ascii="Helvetica" w:eastAsia="Times New Roman" w:hAnsi="Helvetica" w:cs="Times New Roman"/>
      <w:b/>
      <w:bCs/>
      <w:color w:val="58595B"/>
      <w:sz w:val="20"/>
      <w:szCs w:val="20"/>
      <w:lang w:eastAsia="fr-FR"/>
    </w:rPr>
  </w:style>
  <w:style w:type="paragraph" w:styleId="Textedebulles">
    <w:name w:val="Balloon Text"/>
    <w:basedOn w:val="Normal"/>
    <w:link w:val="TextedebullesCar"/>
    <w:uiPriority w:val="99"/>
    <w:semiHidden/>
    <w:unhideWhenUsed/>
    <w:rsid w:val="008F69C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9C9"/>
    <w:rPr>
      <w:rFonts w:ascii="Tahoma" w:eastAsia="Times New Roman" w:hAnsi="Tahoma" w:cs="Tahoma"/>
      <w:color w:val="58595B"/>
      <w:sz w:val="16"/>
      <w:szCs w:val="16"/>
      <w:lang w:eastAsia="fr-FR"/>
    </w:rPr>
  </w:style>
  <w:style w:type="table" w:styleId="Grilledutableau">
    <w:name w:val="Table Grid"/>
    <w:basedOn w:val="TableauNormal"/>
    <w:uiPriority w:val="59"/>
    <w:rsid w:val="00C5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741C"/>
    <w:rPr>
      <w:color w:val="0000FF" w:themeColor="hyperlink"/>
      <w:u w:val="single"/>
    </w:rPr>
  </w:style>
  <w:style w:type="paragraph" w:styleId="En-tte">
    <w:name w:val="header"/>
    <w:basedOn w:val="Normal"/>
    <w:link w:val="En-tteCar"/>
    <w:uiPriority w:val="99"/>
    <w:semiHidden/>
    <w:unhideWhenUsed/>
    <w:rsid w:val="00765BD4"/>
    <w:pPr>
      <w:tabs>
        <w:tab w:val="clear" w:pos="0"/>
        <w:tab w:val="clear" w:pos="284"/>
        <w:tab w:val="clear" w:pos="680"/>
        <w:tab w:val="center" w:pos="4536"/>
        <w:tab w:val="right" w:pos="9072"/>
      </w:tabs>
      <w:spacing w:before="0" w:after="0"/>
    </w:pPr>
  </w:style>
  <w:style w:type="character" w:customStyle="1" w:styleId="En-tteCar">
    <w:name w:val="En-tête Car"/>
    <w:basedOn w:val="Policepardfaut"/>
    <w:link w:val="En-tte"/>
    <w:uiPriority w:val="99"/>
    <w:semiHidden/>
    <w:rsid w:val="00765BD4"/>
    <w:rPr>
      <w:rFonts w:eastAsia="Times New Roman" w:cs="Times New Roman"/>
      <w:color w:val="58595B"/>
      <w:szCs w:val="20"/>
      <w:lang w:eastAsia="fr-FR"/>
    </w:rPr>
  </w:style>
  <w:style w:type="paragraph" w:styleId="Pieddepage">
    <w:name w:val="footer"/>
    <w:basedOn w:val="Normal"/>
    <w:link w:val="PieddepageCar"/>
    <w:uiPriority w:val="99"/>
    <w:unhideWhenUsed/>
    <w:rsid w:val="00765BD4"/>
    <w:pPr>
      <w:tabs>
        <w:tab w:val="clear" w:pos="0"/>
        <w:tab w:val="clear" w:pos="284"/>
        <w:tab w:val="clear" w:pos="680"/>
        <w:tab w:val="center" w:pos="4536"/>
        <w:tab w:val="right" w:pos="9072"/>
      </w:tabs>
      <w:spacing w:before="0" w:after="0"/>
    </w:pPr>
  </w:style>
  <w:style w:type="character" w:customStyle="1" w:styleId="PieddepageCar">
    <w:name w:val="Pied de page Car"/>
    <w:basedOn w:val="Policepardfaut"/>
    <w:link w:val="Pieddepage"/>
    <w:uiPriority w:val="99"/>
    <w:rsid w:val="00765BD4"/>
    <w:rPr>
      <w:rFonts w:eastAsia="Times New Roman" w:cs="Times New Roman"/>
      <w:color w:val="58595B"/>
      <w:szCs w:val="20"/>
      <w:lang w:eastAsia="fr-FR"/>
    </w:rPr>
  </w:style>
  <w:style w:type="character" w:customStyle="1" w:styleId="ParagraphedelisteCar">
    <w:name w:val="Paragraphe de liste Car"/>
    <w:aliases w:val="Lettre d'introduction Car"/>
    <w:link w:val="Paragraphedeliste"/>
    <w:uiPriority w:val="34"/>
    <w:rsid w:val="0049283E"/>
    <w:rPr>
      <w:rFonts w:eastAsia="Times New Roman" w:cs="Times New Roman"/>
      <w:color w:val="58595B"/>
      <w:szCs w:val="20"/>
      <w:lang w:eastAsia="fr-FR"/>
    </w:rPr>
  </w:style>
  <w:style w:type="character" w:customStyle="1" w:styleId="Titre4Car">
    <w:name w:val="Titre 4 Car"/>
    <w:basedOn w:val="Policepardfaut"/>
    <w:link w:val="Titre4"/>
    <w:uiPriority w:val="9"/>
    <w:rsid w:val="002515A6"/>
    <w:rPr>
      <w:rFonts w:asciiTheme="majorHAnsi" w:eastAsiaTheme="majorEastAsia" w:hAnsiTheme="majorHAnsi" w:cstheme="majorBidi"/>
      <w:b/>
      <w:bCs/>
      <w:i/>
      <w:iCs/>
      <w:color w:val="4F81BD" w:themeColor="accent1"/>
      <w:szCs w:val="20"/>
      <w:lang w:eastAsia="fr-FR"/>
    </w:rPr>
  </w:style>
  <w:style w:type="paragraph" w:styleId="Sous-titre">
    <w:name w:val="Subtitle"/>
    <w:basedOn w:val="Normal"/>
    <w:next w:val="Normal"/>
    <w:link w:val="Sous-titreCar"/>
    <w:uiPriority w:val="11"/>
    <w:qFormat/>
    <w:rsid w:val="002515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515A6"/>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6008">
      <w:bodyDiv w:val="1"/>
      <w:marLeft w:val="0"/>
      <w:marRight w:val="0"/>
      <w:marTop w:val="0"/>
      <w:marBottom w:val="0"/>
      <w:divBdr>
        <w:top w:val="none" w:sz="0" w:space="0" w:color="auto"/>
        <w:left w:val="none" w:sz="0" w:space="0" w:color="auto"/>
        <w:bottom w:val="none" w:sz="0" w:space="0" w:color="auto"/>
        <w:right w:val="none" w:sz="0" w:space="0" w:color="auto"/>
      </w:divBdr>
    </w:div>
    <w:div w:id="262612498">
      <w:bodyDiv w:val="1"/>
      <w:marLeft w:val="0"/>
      <w:marRight w:val="0"/>
      <w:marTop w:val="0"/>
      <w:marBottom w:val="0"/>
      <w:divBdr>
        <w:top w:val="none" w:sz="0" w:space="0" w:color="auto"/>
        <w:left w:val="none" w:sz="0" w:space="0" w:color="auto"/>
        <w:bottom w:val="none" w:sz="0" w:space="0" w:color="auto"/>
        <w:right w:val="none" w:sz="0" w:space="0" w:color="auto"/>
      </w:divBdr>
    </w:div>
    <w:div w:id="15910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nergie.dgo4@spw.walloni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9839-CB75-47A1-8DD1-F23E49EB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909</Words>
  <Characters>5004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VAN CAUWENBERG Thierry</cp:lastModifiedBy>
  <cp:revision>3</cp:revision>
  <cp:lastPrinted>2019-06-13T09:19:00Z</cp:lastPrinted>
  <dcterms:created xsi:type="dcterms:W3CDTF">2019-08-14T08:50:00Z</dcterms:created>
  <dcterms:modified xsi:type="dcterms:W3CDTF">2019-08-14T12:27:00Z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thierry.vancauwenberg@spw.wallonie.be</vt:lpwstr>
  </property>
  <property fmtid="{D5CDD505-2E9C-101B-9397-08002B2CF9AE}" pid="5" name="MSIP_Label_e72a09c5-6e26-4737-a926-47ef1ab198ae_SetDate">
    <vt:lpwstr>2019-08-13T10:42:14.7523693Z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ca7866eb-f415-474c-9abf-367a54730b3f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