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399" w:rsidRDefault="001F3399" w:rsidP="001F3399">
      <w:pPr>
        <w:tabs>
          <w:tab w:val="clear" w:pos="0"/>
          <w:tab w:val="clear" w:pos="284"/>
          <w:tab w:val="clear" w:pos="680"/>
        </w:tabs>
        <w:spacing w:before="0" w:after="0"/>
        <w:ind w:left="0"/>
        <w:jc w:val="left"/>
        <w:rPr>
          <w:rFonts w:ascii="Calibri" w:hAnsi="Calibri"/>
          <w:color w:val="auto"/>
          <w:sz w:val="24"/>
          <w:szCs w:val="24"/>
          <w:lang w:val="fr-FR"/>
        </w:rPr>
      </w:pPr>
    </w:p>
    <w:p w:rsidR="001F3399" w:rsidRDefault="005D08FB" w:rsidP="001F3399">
      <w:pPr>
        <w:ind w:right="-2"/>
      </w:pPr>
      <w:r>
        <w:rPr>
          <w:noProof/>
          <w:lang w:eastAsia="fr-BE"/>
        </w:rPr>
        <w:pict>
          <v:roundrect id="AutoShape 3" o:spid="_x0000_s1026" style="position:absolute;left:0;text-align:left;margin-left:-19.8pt;margin-top:10.6pt;width:453.75pt;height:9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0kPkgIAAC4FAAAOAAAAZHJzL2Uyb0RvYy54bWysVNuO0zAQfUfiHyy/d3PZNNtGm65WTYuQ&#10;Flix8AFu7DQGxza223RB/DtjJy0t+4IQfXA9GfvMmZkzvr07dALtmbFcyRInVzFGTNaKcrkt8edP&#10;68kMI+uIpEQoyUr8zCy+W7x+ddvrgqWqVYIygwBE2qLXJW6d00UU2bplHbFXSjMJzkaZjjgwzTai&#10;hvSA3okojeM86pWh2qiaWQtfq8GJFwG/aVjtPjSNZQ6JEgM3F1YT1o1fo8UtKbaG6JbXIw3yDyw6&#10;wiUEPUFVxBG0M/wFVMdro6xq3FWtukg1Da9ZyAGySeI/snlqiWYhFyiO1acy2f8HW7/fPxrEaYnT&#10;FCNJOujR/c6pEBpd+/r02hZw7Ek/Gp+h1Q+q/mqRVMuWyC27N0b1LSMUWCX+fHRxwRsWrqJN/05R&#10;QCeAHkp1aEznAaEI6BA68nzqCDs4VMPH6U2e5ukUoxp8SQLGbBpikOJ4XRvr3jDVIb8psVE7ST9C&#10;30MMsn+wLvSFjskR+gWjphPQ5T0RKMnz/GZEHA9HpDhi+ptSrbkQQSdCor7E8ykQCpVQglPvDIbZ&#10;bpbCIAAt8ep6VqXZCGvPjwV6AcyXbCVp2DvCxbCH4EJ6PKjASN3XIkjpxzyer2arWTbJ0nw1yeKq&#10;mtyvl9kkXyc30+q6Wi6r5KenlmRFyyll0rM7yjrJ/k4244ANgjwJ+yILe57sOvxeJhtd0gBhhKyO&#10;/yG7oBUvj0Fm7rA5QEG8ZjaKPoNqjBpGFp4Y2LTKfMeoh3Etsf22I4ZhJN5KUN48yTI/38FI4lkc&#10;g2XOXZsLF5E1gJXYYTRsl254FXba8G0LsZKhx9pPw5o7oBXIDrxGA4YypDM+IH7qz+1w6vczt/gF&#10;AAD//wMAUEsDBBQABgAIAAAAIQB1sTij3wAAAAoBAAAPAAAAZHJzL2Rvd25yZXYueG1sTI/BToNA&#10;EIbvJr7DZky8tUupQqEsjdGY9ODFqvcpOwUiu4vsQunbO57scWa+/PP9xW42nZho8K2zClbLCATZ&#10;yunW1go+P14XGxA+oNXYOUsKLuRhV97eFJhrd7bvNB1CLTjE+hwVNCH0uZS+asigX7qeLN9ObjAY&#10;eBxqqQc8c7jpZBxFiTTYWv7QYE/PDVXfh9Eo8BjmH/M4+H0/fV1exrd03GepUvd389MWRKA5/MPw&#10;p8/qULLT0Y1We9EpWKyzhFEF8SoGwcAmSTMQR15ED2uQZSGvK5S/AAAA//8DAFBLAQItABQABgAI&#10;AAAAIQC2gziS/gAAAOEBAAATAAAAAAAAAAAAAAAAAAAAAABbQ29udGVudF9UeXBlc10ueG1sUEsB&#10;Ai0AFAAGAAgAAAAhADj9If/WAAAAlAEAAAsAAAAAAAAAAAAAAAAALwEAAF9yZWxzLy5yZWxzUEsB&#10;Ai0AFAAGAAgAAAAhAGVDSQ+SAgAALgUAAA4AAAAAAAAAAAAAAAAALgIAAGRycy9lMm9Eb2MueG1s&#10;UEsBAi0AFAAGAAgAAAAhAHWxOKPfAAAACgEAAA8AAAAAAAAAAAAAAAAA7AQAAGRycy9kb3ducmV2&#10;LnhtbFBLBQYAAAAABAAEAPMAAAD4BQAAAAA=&#10;" o:allowoverlap="f" filled="f" strokecolor="#e38d24">
            <v:textbox style="mso-fit-shape-to-text:t" inset=",3mm,,3mm">
              <w:txbxContent>
                <w:p w:rsidR="00F218A8" w:rsidRDefault="00F218A8" w:rsidP="001F3399">
                  <w:pPr>
                    <w:pStyle w:val="Titre"/>
                    <w:spacing w:before="0" w:after="0"/>
                    <w:ind w:left="0" w:right="-45"/>
                  </w:pPr>
                  <w:r>
                    <w:t>Candidature pour la mise en place d’une politique locale énergie climat</w:t>
                  </w:r>
                </w:p>
                <w:p w:rsidR="00F218A8" w:rsidRPr="00CB14EA" w:rsidRDefault="00F218A8" w:rsidP="001F3399">
                  <w:pPr>
                    <w:pStyle w:val="Titre"/>
                    <w:spacing w:before="0" w:after="0"/>
                    <w:ind w:left="0" w:right="-45"/>
                    <w:rPr>
                      <w:sz w:val="52"/>
                      <w:szCs w:val="52"/>
                    </w:rPr>
                  </w:pPr>
                  <w:r w:rsidRPr="00CB14EA">
                    <w:rPr>
                      <w:sz w:val="52"/>
                      <w:szCs w:val="52"/>
                    </w:rPr>
                    <w:t>Formulaire pour les communes</w:t>
                  </w:r>
                </w:p>
              </w:txbxContent>
            </v:textbox>
            <w10:wrap type="square"/>
          </v:roundrect>
        </w:pict>
      </w:r>
    </w:p>
    <w:p w:rsidR="001F3399" w:rsidRDefault="001F3399" w:rsidP="001F3399">
      <w:pPr>
        <w:jc w:val="left"/>
        <w:rPr>
          <w:b/>
        </w:rPr>
      </w:pPr>
      <w:r>
        <w:rPr>
          <w:b/>
          <w:u w:val="single"/>
        </w:rPr>
        <w:t>A RENVOYER</w:t>
      </w:r>
      <w:r w:rsidR="00AB55B3">
        <w:rPr>
          <w:b/>
          <w:u w:val="single"/>
        </w:rPr>
        <w:t xml:space="preserve"> PAR E-MAIL</w:t>
      </w:r>
      <w:r>
        <w:rPr>
          <w:b/>
          <w:u w:val="single"/>
        </w:rPr>
        <w:t xml:space="preserve"> A</w:t>
      </w:r>
      <w:r>
        <w:rPr>
          <w:b/>
        </w:rPr>
        <w:t> :</w:t>
      </w:r>
    </w:p>
    <w:p w:rsidR="001F3399" w:rsidRDefault="001F3399" w:rsidP="001F3399">
      <w:pPr>
        <w:jc w:val="left"/>
        <w:rPr>
          <w:b/>
        </w:rPr>
      </w:pPr>
      <w:r>
        <w:rPr>
          <w:b/>
        </w:rPr>
        <w:t>Frédéric Praillet</w:t>
      </w:r>
    </w:p>
    <w:p w:rsidR="001F3399" w:rsidRDefault="001F3399" w:rsidP="001F3399">
      <w:pPr>
        <w:jc w:val="left"/>
        <w:rPr>
          <w:b/>
        </w:rPr>
      </w:pPr>
      <w:r>
        <w:rPr>
          <w:b/>
        </w:rPr>
        <w:t>APERe asbl</w:t>
      </w:r>
    </w:p>
    <w:p w:rsidR="001F3399" w:rsidRDefault="001F3399" w:rsidP="001F3399">
      <w:pPr>
        <w:jc w:val="left"/>
        <w:rPr>
          <w:b/>
        </w:rPr>
      </w:pPr>
      <w:r>
        <w:rPr>
          <w:b/>
        </w:rPr>
        <w:t>Rue Royale, 35</w:t>
      </w:r>
    </w:p>
    <w:p w:rsidR="001F3399" w:rsidRDefault="001F3399" w:rsidP="001F3399">
      <w:pPr>
        <w:jc w:val="left"/>
        <w:rPr>
          <w:b/>
        </w:rPr>
      </w:pPr>
      <w:r>
        <w:rPr>
          <w:b/>
        </w:rPr>
        <w:t>1000 Bruxelles</w:t>
      </w:r>
    </w:p>
    <w:p w:rsidR="001F3399" w:rsidRPr="001F5FEA" w:rsidRDefault="001F3399" w:rsidP="001F3399">
      <w:pPr>
        <w:jc w:val="left"/>
        <w:rPr>
          <w:b/>
        </w:rPr>
      </w:pPr>
      <w:r>
        <w:rPr>
          <w:b/>
        </w:rPr>
        <w:t>fpraillet</w:t>
      </w:r>
      <w:r w:rsidRPr="001F5FEA">
        <w:rPr>
          <w:b/>
        </w:rPr>
        <w:t>@apere.org</w:t>
      </w:r>
    </w:p>
    <w:p w:rsidR="001F3399" w:rsidRPr="00AD62B0" w:rsidRDefault="001F3399" w:rsidP="001F3399">
      <w:pPr>
        <w:pStyle w:val="Titre1"/>
        <w:numPr>
          <w:ilvl w:val="0"/>
          <w:numId w:val="3"/>
        </w:numPr>
        <w:rPr>
          <w:sz w:val="22"/>
          <w:u w:val="single"/>
        </w:rPr>
      </w:pPr>
      <w:bookmarkStart w:id="0" w:name="_Toc312946246"/>
      <w:bookmarkStart w:id="1" w:name="_Toc410828453"/>
      <w:r>
        <w:rPr>
          <w:sz w:val="22"/>
          <w:u w:val="single"/>
        </w:rPr>
        <w:t>Information générale sur le candidat</w:t>
      </w:r>
      <w:bookmarkEnd w:id="0"/>
      <w:bookmarkEnd w:id="1"/>
      <w:r>
        <w:rPr>
          <w:sz w:val="22"/>
          <w:u w:val="single"/>
        </w:rPr>
        <w:t xml:space="preserve"> </w:t>
      </w:r>
    </w:p>
    <w:p w:rsidR="001F3399" w:rsidRDefault="001F3399" w:rsidP="001F3399">
      <w:pPr>
        <w:pBdr>
          <w:top w:val="single" w:sz="4" w:space="1" w:color="auto"/>
          <w:left w:val="single" w:sz="4" w:space="4" w:color="auto"/>
          <w:bottom w:val="single" w:sz="4" w:space="1" w:color="auto"/>
          <w:right w:val="single" w:sz="4" w:space="4" w:color="auto"/>
        </w:pBdr>
      </w:pPr>
      <w:r>
        <w:t>Commune : </w:t>
      </w:r>
      <w:r>
        <w:tab/>
      </w:r>
      <w:r>
        <w:tab/>
      </w:r>
      <w:r>
        <w:tab/>
      </w:r>
      <w:r>
        <w:tab/>
      </w:r>
      <w:r>
        <w:tab/>
      </w:r>
      <w:r>
        <w:tab/>
      </w:r>
      <w:r>
        <w:tab/>
        <w:t>Province :</w:t>
      </w:r>
    </w:p>
    <w:p w:rsidR="001F3399" w:rsidRDefault="001F3399" w:rsidP="001F3399">
      <w:pPr>
        <w:pBdr>
          <w:top w:val="single" w:sz="4" w:space="1" w:color="auto"/>
          <w:left w:val="single" w:sz="4" w:space="4" w:color="auto"/>
          <w:bottom w:val="single" w:sz="4" w:space="1" w:color="auto"/>
          <w:right w:val="single" w:sz="4" w:space="4" w:color="auto"/>
        </w:pBdr>
      </w:pPr>
      <w:r>
        <w:t>Nombre d’habitants au 1</w:t>
      </w:r>
      <w:r>
        <w:rPr>
          <w:vertAlign w:val="superscript"/>
        </w:rPr>
        <w:t>er</w:t>
      </w:r>
      <w:r>
        <w:t xml:space="preserve"> janvier 201</w:t>
      </w:r>
      <w:r w:rsidR="003C48AD">
        <w:t>6</w:t>
      </w:r>
      <w:r>
        <w:t xml:space="preserve"> : </w:t>
      </w:r>
      <w:r>
        <w:tab/>
      </w:r>
      <w:r>
        <w:tab/>
      </w:r>
      <w:r>
        <w:tab/>
      </w:r>
      <w:r>
        <w:tab/>
        <w:t>Superficie :</w:t>
      </w:r>
    </w:p>
    <w:p w:rsidR="001F3399" w:rsidRDefault="001F3399" w:rsidP="001F3399">
      <w:pPr>
        <w:pBdr>
          <w:top w:val="single" w:sz="4" w:space="1" w:color="auto"/>
          <w:left w:val="single" w:sz="4" w:space="4" w:color="auto"/>
          <w:bottom w:val="single" w:sz="4" w:space="1" w:color="auto"/>
          <w:right w:val="single" w:sz="4" w:space="4" w:color="auto"/>
        </w:pBdr>
      </w:pPr>
      <w:r>
        <w:t>Densité de population :</w:t>
      </w:r>
    </w:p>
    <w:p w:rsidR="001F3399" w:rsidRDefault="001F3399" w:rsidP="001F3399">
      <w:pPr>
        <w:ind w:left="0"/>
      </w:pPr>
    </w:p>
    <w:p w:rsidR="001F3399" w:rsidRDefault="001F3399" w:rsidP="001F3399">
      <w:pPr>
        <w:rPr>
          <w:u w:val="single"/>
        </w:rPr>
      </w:pPr>
      <w:r>
        <w:rPr>
          <w:u w:val="single"/>
        </w:rPr>
        <w:t>Coordonnées de la personne de contact :</w:t>
      </w:r>
    </w:p>
    <w:p w:rsidR="001F3399" w:rsidRDefault="001F3399" w:rsidP="001F3399">
      <w:pPr>
        <w:pBdr>
          <w:top w:val="single" w:sz="4" w:space="1" w:color="auto"/>
          <w:left w:val="single" w:sz="4" w:space="4" w:color="auto"/>
          <w:bottom w:val="single" w:sz="4" w:space="1" w:color="auto"/>
          <w:right w:val="single" w:sz="4" w:space="4" w:color="auto"/>
        </w:pBdr>
      </w:pPr>
      <w:r>
        <w:t xml:space="preserve">Nom : </w:t>
      </w:r>
      <w:r>
        <w:tab/>
      </w:r>
      <w:r>
        <w:tab/>
      </w:r>
      <w:r>
        <w:tab/>
      </w:r>
      <w:r>
        <w:tab/>
        <w:t xml:space="preserve">Prénom : </w:t>
      </w:r>
    </w:p>
    <w:p w:rsidR="001F3399" w:rsidRDefault="001F3399" w:rsidP="001F3399">
      <w:pPr>
        <w:pBdr>
          <w:top w:val="single" w:sz="4" w:space="1" w:color="auto"/>
          <w:left w:val="single" w:sz="4" w:space="4" w:color="auto"/>
          <w:bottom w:val="single" w:sz="4" w:space="1" w:color="auto"/>
          <w:right w:val="single" w:sz="4" w:space="4" w:color="auto"/>
        </w:pBdr>
      </w:pPr>
      <w:r>
        <w:t xml:space="preserve">Adresse : </w:t>
      </w:r>
    </w:p>
    <w:p w:rsidR="001F3399" w:rsidRDefault="001F3399" w:rsidP="001F3399">
      <w:pPr>
        <w:pBdr>
          <w:top w:val="single" w:sz="4" w:space="1" w:color="auto"/>
          <w:left w:val="single" w:sz="4" w:space="4" w:color="auto"/>
          <w:bottom w:val="single" w:sz="4" w:space="1" w:color="auto"/>
          <w:right w:val="single" w:sz="4" w:space="4" w:color="auto"/>
        </w:pBdr>
      </w:pPr>
      <w:r>
        <w:t>Fonction :</w:t>
      </w:r>
    </w:p>
    <w:p w:rsidR="001F3399" w:rsidRDefault="001F3399" w:rsidP="001F3399">
      <w:pPr>
        <w:pBdr>
          <w:top w:val="single" w:sz="4" w:space="1" w:color="auto"/>
          <w:left w:val="single" w:sz="4" w:space="4" w:color="auto"/>
          <w:bottom w:val="single" w:sz="4" w:space="1" w:color="auto"/>
          <w:right w:val="single" w:sz="4" w:space="4" w:color="auto"/>
        </w:pBdr>
      </w:pPr>
    </w:p>
    <w:p w:rsidR="001F3399" w:rsidRDefault="001F3399" w:rsidP="001F3399">
      <w:pPr>
        <w:pBdr>
          <w:top w:val="single" w:sz="4" w:space="1" w:color="auto"/>
          <w:left w:val="single" w:sz="4" w:space="4" w:color="auto"/>
          <w:bottom w:val="single" w:sz="4" w:space="1" w:color="auto"/>
          <w:right w:val="single" w:sz="4" w:space="4" w:color="auto"/>
        </w:pBdr>
      </w:pPr>
      <w:r>
        <w:t>Mail :</w:t>
      </w:r>
    </w:p>
    <w:p w:rsidR="001F3399" w:rsidRDefault="001F3399" w:rsidP="001F3399">
      <w:pPr>
        <w:pBdr>
          <w:top w:val="single" w:sz="4" w:space="1" w:color="auto"/>
          <w:left w:val="single" w:sz="4" w:space="4" w:color="auto"/>
          <w:bottom w:val="single" w:sz="4" w:space="1" w:color="auto"/>
          <w:right w:val="single" w:sz="4" w:space="4" w:color="auto"/>
        </w:pBdr>
      </w:pPr>
      <w:r>
        <w:t xml:space="preserve">Téléphone : </w:t>
      </w:r>
      <w:r>
        <w:tab/>
      </w:r>
      <w:r>
        <w:tab/>
      </w:r>
      <w:r>
        <w:tab/>
      </w:r>
      <w:r>
        <w:tab/>
        <w:t xml:space="preserve">Fax : </w:t>
      </w:r>
    </w:p>
    <w:p w:rsidR="001F3399" w:rsidRDefault="001F3399" w:rsidP="001F3399"/>
    <w:p w:rsidR="001F3399" w:rsidRDefault="001F3399" w:rsidP="001F3399">
      <w:pPr>
        <w:rPr>
          <w:u w:val="single"/>
        </w:rPr>
      </w:pPr>
      <w:r>
        <w:rPr>
          <w:u w:val="single"/>
        </w:rPr>
        <w:t xml:space="preserve">Coordonnées de l’élu politique responsable de la candidature : </w:t>
      </w:r>
    </w:p>
    <w:p w:rsidR="001F3399" w:rsidRDefault="001F3399" w:rsidP="001F3399">
      <w:pPr>
        <w:pBdr>
          <w:top w:val="single" w:sz="4" w:space="1" w:color="auto"/>
          <w:left w:val="single" w:sz="4" w:space="4" w:color="auto"/>
          <w:bottom w:val="single" w:sz="4" w:space="1" w:color="auto"/>
          <w:right w:val="single" w:sz="4" w:space="4" w:color="auto"/>
        </w:pBdr>
      </w:pPr>
      <w:r>
        <w:t xml:space="preserve">Nom : </w:t>
      </w:r>
      <w:r>
        <w:tab/>
      </w:r>
      <w:r>
        <w:tab/>
      </w:r>
      <w:r>
        <w:tab/>
      </w:r>
      <w:r>
        <w:tab/>
        <w:t xml:space="preserve">Prénom : </w:t>
      </w:r>
    </w:p>
    <w:p w:rsidR="001F3399" w:rsidRDefault="001F3399" w:rsidP="001F3399">
      <w:pPr>
        <w:pBdr>
          <w:top w:val="single" w:sz="4" w:space="1" w:color="auto"/>
          <w:left w:val="single" w:sz="4" w:space="4" w:color="auto"/>
          <w:bottom w:val="single" w:sz="4" w:space="1" w:color="auto"/>
          <w:right w:val="single" w:sz="4" w:space="4" w:color="auto"/>
        </w:pBdr>
      </w:pPr>
      <w:r>
        <w:t xml:space="preserve">Adresse : </w:t>
      </w:r>
    </w:p>
    <w:p w:rsidR="001F3399" w:rsidRDefault="001F3399" w:rsidP="001F3399">
      <w:pPr>
        <w:pBdr>
          <w:top w:val="single" w:sz="4" w:space="1" w:color="auto"/>
          <w:left w:val="single" w:sz="4" w:space="4" w:color="auto"/>
          <w:bottom w:val="single" w:sz="4" w:space="1" w:color="auto"/>
          <w:right w:val="single" w:sz="4" w:space="4" w:color="auto"/>
        </w:pBdr>
      </w:pPr>
    </w:p>
    <w:p w:rsidR="001F3399" w:rsidRDefault="001F3399" w:rsidP="001F3399">
      <w:pPr>
        <w:pBdr>
          <w:top w:val="single" w:sz="4" w:space="1" w:color="auto"/>
          <w:left w:val="single" w:sz="4" w:space="4" w:color="auto"/>
          <w:bottom w:val="single" w:sz="4" w:space="1" w:color="auto"/>
          <w:right w:val="single" w:sz="4" w:space="4" w:color="auto"/>
        </w:pBdr>
      </w:pPr>
      <w:r>
        <w:t>Mail :</w:t>
      </w:r>
    </w:p>
    <w:p w:rsidR="001F3399" w:rsidRDefault="001F3399" w:rsidP="001F3399">
      <w:pPr>
        <w:pBdr>
          <w:top w:val="single" w:sz="4" w:space="1" w:color="auto"/>
          <w:left w:val="single" w:sz="4" w:space="4" w:color="auto"/>
          <w:bottom w:val="single" w:sz="4" w:space="1" w:color="auto"/>
          <w:right w:val="single" w:sz="4" w:space="4" w:color="auto"/>
        </w:pBdr>
      </w:pPr>
      <w:r>
        <w:t xml:space="preserve">Téléphone : </w:t>
      </w:r>
      <w:r>
        <w:tab/>
      </w:r>
      <w:r>
        <w:tab/>
      </w:r>
      <w:r>
        <w:tab/>
      </w:r>
      <w:r>
        <w:tab/>
        <w:t xml:space="preserve">Fax : </w:t>
      </w:r>
    </w:p>
    <w:p w:rsidR="001F3399" w:rsidRDefault="001F3399" w:rsidP="001F3399"/>
    <w:p w:rsidR="000B4066" w:rsidRPr="000B4066" w:rsidRDefault="009B0F82" w:rsidP="000B4066">
      <w:pPr>
        <w:rPr>
          <w:color w:val="404040" w:themeColor="text1" w:themeTint="BF"/>
        </w:rPr>
      </w:pPr>
      <w:r>
        <w:rPr>
          <w:i/>
          <w:color w:val="404040" w:themeColor="text1" w:themeTint="BF"/>
        </w:rPr>
        <w:t>Durant le premier semestre 2017</w:t>
      </w:r>
      <w:r w:rsidR="000B4066" w:rsidRPr="000B4066">
        <w:rPr>
          <w:i/>
          <w:color w:val="404040" w:themeColor="text1" w:themeTint="BF"/>
        </w:rPr>
        <w:t>, l’Agence wallonne de l’Air et du Climat mènera un processus de développement d’un outil de planification des mesures d’adaptation aux impacts du changement climatique. Cet outil permettra aux communes POLLEC d’objectiver au mieux l’intégration de telles mesures dans leur Plan d’Action en faveur de l’Energie</w:t>
      </w:r>
      <w:r w:rsidR="000B4066">
        <w:rPr>
          <w:i/>
          <w:color w:val="404040" w:themeColor="text1" w:themeTint="BF"/>
        </w:rPr>
        <w:t xml:space="preserve"> Durable</w:t>
      </w:r>
      <w:r w:rsidR="000B4066" w:rsidRPr="000B4066">
        <w:rPr>
          <w:i/>
          <w:color w:val="404040" w:themeColor="text1" w:themeTint="BF"/>
        </w:rPr>
        <w:t xml:space="preserve"> et du Climat et ainsi de répondre aux nouvelles exigences de la Convention des Maires. La conception de l’outil se fera conjointement avec une dizaine de communes sélectionnées selon plusieurs critères (disponibilité, caractéristiques et types d’impacts attendus) pour capter dès le départ leurs attentes, spécificités et se confronter avec leurs barrières et </w:t>
      </w:r>
      <w:r w:rsidR="000B4066" w:rsidRPr="000B4066">
        <w:rPr>
          <w:i/>
          <w:color w:val="404040" w:themeColor="text1" w:themeTint="BF"/>
          <w:sz w:val="18"/>
          <w:szCs w:val="18"/>
        </w:rPr>
        <w:t xml:space="preserve">leurs contraintes. </w:t>
      </w:r>
      <w:r w:rsidR="000B4066" w:rsidRPr="000B4066">
        <w:rPr>
          <w:b/>
          <w:i/>
          <w:color w:val="404040" w:themeColor="text1" w:themeTint="BF"/>
          <w:sz w:val="18"/>
          <w:szCs w:val="18"/>
        </w:rPr>
        <w:t>Le fait de marquer votre intérêt ne constituera en rien un critère donnant un avantage lors de la sélection des candidatures.</w:t>
      </w:r>
      <w:r w:rsidR="000B4066" w:rsidRPr="000B4066">
        <w:rPr>
          <w:color w:val="404040" w:themeColor="text1" w:themeTint="BF"/>
        </w:rPr>
        <w:t xml:space="preserve"> </w:t>
      </w:r>
    </w:p>
    <w:p w:rsidR="000B4066" w:rsidRPr="000B4066" w:rsidRDefault="000B4066" w:rsidP="001F3399">
      <w:pPr>
        <w:rPr>
          <w:color w:val="404040" w:themeColor="text1" w:themeTint="BF"/>
        </w:rPr>
      </w:pPr>
    </w:p>
    <w:p w:rsidR="00130DB8" w:rsidRPr="000B4066" w:rsidRDefault="005D08FB" w:rsidP="00130DB8">
      <w:pPr>
        <w:tabs>
          <w:tab w:val="clear" w:pos="0"/>
          <w:tab w:val="clear" w:pos="284"/>
          <w:tab w:val="clear" w:pos="680"/>
        </w:tabs>
        <w:spacing w:before="0" w:after="0"/>
        <w:ind w:left="0"/>
        <w:rPr>
          <w:color w:val="404040" w:themeColor="text1" w:themeTint="BF"/>
        </w:rPr>
      </w:pPr>
      <w:r>
        <w:rPr>
          <w:noProof/>
          <w:color w:val="404040" w:themeColor="text1" w:themeTint="BF"/>
          <w:lang w:eastAsia="fr-BE"/>
        </w:rPr>
        <w:pict>
          <v:rect id="Rectangle 1" o:spid="_x0000_s1029" style="position:absolute;left:0;text-align:left;margin-left:-15.35pt;margin-top:1.65pt;width:7.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Y7tgIAAOAFAAAOAAAAZHJzL2Uyb0RvYy54bWysVEtvGyEQvlfqf0Dcm7Vdu2lWWUdWolSV&#10;3CRKUuVMWPCuCgwF7LX76zvA7ubRqIeqFwTMzDcz3zxOz/ZakZ1wvgVT0enRhBJhONSt2VT0+/3l&#10;h8+U+MBMzRQYUdGD8PRs+f7daWdLMYMGVC0cQRDjy85WtAnBlkXheSM080dghUGhBKdZwKfbFLVj&#10;HaJrVcwmk09FB662DrjwHn8vspAuE76UgodrKb0IRFUUYwvpdOl8jGexPGXlxjHbtLwPg/1DFJq1&#10;Bp2OUBcsMLJ17R9QuuUOPMhwxEEXIGXLRcoBs5lOXmVz1zArUi5IjrcjTf7/wfKr3Y0jbY21o8Qw&#10;jSW6RdKY2ShBppGezvoSte7sjYsJersG/sOjoHghiQ/f6+yl01EX0yP7xPVh5FrsA+H4ebKYLbAg&#10;HCXT6fzjJJWiYOVga50PXwRoEi8VdRhUIpjt1j5E76wcVKIrA5etUqmaypAOQWfHiJkiBtXWUZoe&#10;sbHEuXJkx7Alwn6adNRWf4M6/x0vJjkaVuI3tk/+xnDHIFN7RpQUh39ygFEp01OT2Ui8hIMS0bsy&#10;t0Ii25j/LMf2MhzGuTAhh+QbVovsOnoe+HnpOgFGZIn5jdg9wNvYmbteP5qKNCajcU/a34xHi+QZ&#10;TBiNdWvAvZWZwqx6z1l/IClTE1l6hPqAveggD6m3/LLF2q+ZDzfM4VRiu+CmCdd4SAVYY+hvlDTg&#10;fr31H/VxWFBKSYdTXlH/c8ucoER9NThGJ9P5PK6F9Jgvjmf4cM8lj88lZqvPAbsGRwWjS9eoH9Rw&#10;lQ70Ay6kVfSKImY4+q4oD254nIe8fXClcbFaJTVcBZaFtbmzPIJHVmNv3+8fmLP9AAQcnCsYNgIr&#10;X81B1o2WBlbbALJNQ/LEa883rpHUs/3Ki3vq+TtpPS3m5W8AAAD//wMAUEsDBBQABgAIAAAAIQBi&#10;w69y3AAAAAgBAAAPAAAAZHJzL2Rvd25yZXYueG1sTI/NasMwEITvhb6D2EJvjuw4/cHxOrSBQnsJ&#10;JPUDbKyNbWpJxlIS9+27PbXHYYaZb8rNbAd14Sn03iFkixQUu8ab3rUI9edb8gwqRHKGBu8Y4ZsD&#10;bKrbm5IK469uz5dDbJWUuFAQQhfjWGgdmo4thYUf2Yl38pOlKHJqtZnoKuV20Ms0fdSWeicLHY28&#10;7bj5OpwtwocZV2ZXv763qzrbaQ5bYuoR7+/mlzWoyHP8C8MvvqBDJUxHf3YmqAEhydMniSLkOSjx&#10;k+xB9BFhmeWgq1L/P1D9AAAA//8DAFBLAQItABQABgAIAAAAIQC2gziS/gAAAOEBAAATAAAAAAAA&#10;AAAAAAAAAAAAAABbQ29udGVudF9UeXBlc10ueG1sUEsBAi0AFAAGAAgAAAAhADj9If/WAAAAlAEA&#10;AAsAAAAAAAAAAAAAAAAALwEAAF9yZWxzLy5yZWxzUEsBAi0AFAAGAAgAAAAhAK0GVju2AgAA4AUA&#10;AA4AAAAAAAAAAAAAAAAALgIAAGRycy9lMm9Eb2MueG1sUEsBAi0AFAAGAAgAAAAhAGLDr3LcAAAA&#10;CAEAAA8AAAAAAAAAAAAAAAAAEAUAAGRycy9kb3ducmV2LnhtbFBLBQYAAAAABAAEAPMAAAAZBgAA&#10;AAA=&#10;" filled="f" strokecolor="#404040 [2429]" strokeweight="1pt">
            <v:path arrowok="t"/>
          </v:rect>
        </w:pict>
      </w:r>
      <w:r w:rsidR="00DE3CA3" w:rsidRPr="000B4066">
        <w:rPr>
          <w:color w:val="404040" w:themeColor="text1" w:themeTint="BF"/>
        </w:rPr>
        <w:t xml:space="preserve">En cochant cette case, nous confirmons </w:t>
      </w:r>
      <w:r w:rsidR="007E7937" w:rsidRPr="000B4066">
        <w:rPr>
          <w:color w:val="404040" w:themeColor="text1" w:themeTint="BF"/>
        </w:rPr>
        <w:t>l’intérêt</w:t>
      </w:r>
      <w:r w:rsidR="00DE3CA3" w:rsidRPr="000B4066">
        <w:rPr>
          <w:color w:val="404040" w:themeColor="text1" w:themeTint="BF"/>
        </w:rPr>
        <w:t xml:space="preserve"> de notre commune pour participer au processus d’élaboration d’un outil de planification de l’adaptation aux impacts du changement climatique</w:t>
      </w:r>
    </w:p>
    <w:p w:rsidR="001F3399" w:rsidRDefault="001F3399" w:rsidP="001F3399">
      <w:pPr>
        <w:pStyle w:val="Titre1"/>
        <w:numPr>
          <w:ilvl w:val="0"/>
          <w:numId w:val="3"/>
        </w:numPr>
        <w:tabs>
          <w:tab w:val="clear" w:pos="0"/>
          <w:tab w:val="clear" w:pos="284"/>
          <w:tab w:val="clear" w:pos="680"/>
        </w:tabs>
        <w:spacing w:before="0" w:after="0"/>
        <w:jc w:val="left"/>
        <w:rPr>
          <w:sz w:val="22"/>
          <w:u w:val="single"/>
        </w:rPr>
      </w:pPr>
      <w:bookmarkStart w:id="2" w:name="_Toc410828454"/>
      <w:r>
        <w:rPr>
          <w:sz w:val="22"/>
          <w:u w:val="single"/>
        </w:rPr>
        <w:lastRenderedPageBreak/>
        <w:t>Type de candidature</w:t>
      </w:r>
      <w:bookmarkEnd w:id="2"/>
    </w:p>
    <w:p w:rsidR="001F3399" w:rsidRPr="00A37A7E" w:rsidRDefault="001F3399" w:rsidP="001F3399">
      <w:pPr>
        <w:rPr>
          <w:sz w:val="8"/>
          <w:szCs w:val="8"/>
        </w:rPr>
      </w:pPr>
    </w:p>
    <w:p w:rsidR="001F3399" w:rsidRDefault="001F3399" w:rsidP="001F3399">
      <w:r>
        <w:t>Candidature en vue d’un soutien pour :</w:t>
      </w:r>
    </w:p>
    <w:p w:rsidR="001F3399" w:rsidRDefault="001F3399" w:rsidP="001F3399"/>
    <w:p w:rsidR="001F3399" w:rsidRDefault="005D08FB" w:rsidP="001F3399">
      <w:pPr>
        <w:pStyle w:val="Paragraphedeliste"/>
        <w:ind w:left="284"/>
      </w:pPr>
      <w:r>
        <w:rPr>
          <w:noProof/>
          <w:lang w:eastAsia="fr-BE"/>
        </w:rPr>
        <w:pict>
          <v:rect id="Rectangle 8" o:spid="_x0000_s1028" style="position:absolute;left:0;text-align:left;margin-left:1.15pt;margin-top:4.25pt;width: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f8twIAAOAFAAAOAAAAZHJzL2Uyb0RvYy54bWysVEtvGyEQvlfqf0Dcm7Vdu0lWWUdWolSV&#10;3CZKUuVMWPCuCgwF7LX76zvA7ubRqIeqFwTMzDcz3zzOzvdakZ1wvgVT0enRhBJhONSt2VT0+/3V&#10;hxNKfGCmZgqMqOhBeHq+fP/urLOlmEEDqhaOIIjxZWcr2oRgy6LwvBGa+SOwwqBQgtMs4NNtitqx&#10;DtG1KmaTyaeiA1dbB1x4j7+XWUiXCV9KwcO1lF4EoiqKsYV0unQ+xrNYnrFy45htWt6Hwf4hCs1a&#10;g05HqEsWGNm69g8o3XIHHmQ44qALkLLlIuWA2Uwnr7K5a5gVKRckx9uRJv//YPm33Y0jbV1RLJRh&#10;Gkt0i6Qxs1GCnER6OutL1LqzNy4m6O0a+A+PguKFJD58r7OXTkddTI/sE9eHkWuxD4Tj5+litsCC&#10;cJRMp/OPk1SKgpWDrXU+fBagSbxU1GFQiWC2W/sQvbNyUImuDFy1SqVqKkM6BJ0dI2aKGFRbR2l6&#10;xMYSF8qRHcOWCPtp0lFb/RXq/He8mORoWInf2D75G8Mdg0ztGVFSHP7JAUalTE9NZiPxEg5KRO/K&#10;3AqJbGP+sxzby3AY58KEHJJvWC2y6+h54Oel6wQYkSXmN2L3AG9jZ+56/Wgq0piMxj1pfzMeLZJn&#10;MGE01q0B91ZmCrPqPWf9gaRMTWTpEeoD9qKDPKTe8qsWa79mPtwwh1OJ7YKbJlzjIRVgjaG/UdKA&#10;+/XWf9THYUEpJR1OeUX9zy1zghL1xeAYnU7n87gW0mO+OJ7hwz2XPD6XmK2+AOyaKe40y9M16gc1&#10;XKUD/YALaRW9oogZjr4ryoMbHhchbx9caVysVkkNV4FlYW3uLI/gkdXY2/f7B+ZsPwABB+cbDBuB&#10;la/mIOtGSwOrbQDZpiF54rXnG9dI6tl+5cU99fydtJ4W8/I3AAAA//8DAFBLAwQUAAYACAAAACEA&#10;G6eDIdcAAAAFAQAADwAAAGRycy9kb3ducmV2LnhtbEyOTW7CMBCF90i9gzWVugMHChSFOKhFqtRu&#10;kKA5wBAPSdR4HMUG0tt3WMHy/ei9L9sMrlUX6kPj2cB0koAiLr1tuDJQ/HyOV6BCRLbYeiYDfxRg&#10;kz+NMkytv/KeLodYKRnhkKKBOsYu1TqUNTkME98RS3byvcMosq+07fEq467VsyRZaocNy0ONHW1r&#10;Kn8PZ2fg23Zzuys+vqp5Md1pClskbIx5eR7e16AiDfFehhu+oEMuTEd/ZhtUa2D2KkUDqwWoW/om&#10;8ijucgE6z/Qjff4PAAD//wMAUEsBAi0AFAAGAAgAAAAhALaDOJL+AAAA4QEAABMAAAAAAAAAAAAA&#10;AAAAAAAAAFtDb250ZW50X1R5cGVzXS54bWxQSwECLQAUAAYACAAAACEAOP0h/9YAAACUAQAACwAA&#10;AAAAAAAAAAAAAAAvAQAAX3JlbHMvLnJlbHNQSwECLQAUAAYACAAAACEAQIVn/LcCAADgBQAADgAA&#10;AAAAAAAAAAAAAAAuAgAAZHJzL2Uyb0RvYy54bWxQSwECLQAUAAYACAAAACEAG6eDIdcAAAAFAQAA&#10;DwAAAAAAAAAAAAAAAAARBQAAZHJzL2Rvd25yZXYueG1sUEsFBgAAAAAEAAQA8wAAABUGAAAAAA==&#10;" filled="f" strokecolor="#404040 [2429]" strokeweight="1pt">
            <v:path arrowok="t"/>
          </v:rect>
        </w:pict>
      </w:r>
      <w:r w:rsidR="001F3399">
        <w:t>L’élaboration d’un Plan d’Action en faveur de l’Energie Durable dans le cadre de l’adhésion de la commune à la Convention des Maires</w:t>
      </w:r>
    </w:p>
    <w:p w:rsidR="001F3399" w:rsidRPr="00A37A7E" w:rsidRDefault="001F3399" w:rsidP="001F3399">
      <w:pPr>
        <w:pStyle w:val="Paragraphedeliste"/>
        <w:ind w:left="284"/>
        <w:rPr>
          <w:sz w:val="16"/>
          <w:szCs w:val="16"/>
        </w:rPr>
      </w:pPr>
    </w:p>
    <w:p w:rsidR="002B2A3D" w:rsidRDefault="005D08FB" w:rsidP="002B2A3D">
      <w:pPr>
        <w:pStyle w:val="Paragraphedeliste"/>
        <w:ind w:left="284"/>
      </w:pPr>
      <w:r>
        <w:rPr>
          <w:noProof/>
          <w:lang w:eastAsia="fr-BE"/>
        </w:rPr>
        <w:pict>
          <v:rect id="Rectangle 9" o:spid="_x0000_s1027" style="position:absolute;left:0;text-align:left;margin-left:1.15pt;margin-top:2.75pt;width: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MUtwIAAOAFAAAOAAAAZHJzL2Uyb0RvYy54bWysVE1v2zAMvQ/YfxB0Xx1nyboYdYqgRYcB&#10;WRu0HXpWZSk2JouapMTJfv0oyXY/Vuww7CKIIvlIPpE8Oz+0iuyFdQ3okuYnE0qE5lA1elvS7/dX&#10;Hz5T4jzTFVOgRUmPwtHz5ft3Z50pxBRqUJWwBEG0KzpT0tp7U2SZ47VomTsBIzQqJdiWeRTtNqss&#10;6xC9Vdl0MvmUdWArY4EL5/D1MinpMuJLKbi/kdIJT1RJMTcfTxvPx3BmyzNWbC0zdcP7NNg/ZNGy&#10;RmPQEeqSeUZ2tvkDqm24BQfSn3BoM5Cy4SLWgNXkk1fV3NXMiFgLkuPMSJP7f7D8er+xpKlKuqBE&#10;sxa/6BZJY3qrBFkEejrjCrS6MxsbCnRmDfyHQ0X2QhME19scpG2DLZZHDpHr48i1OHjC8XExn87x&#10;Qzhq8nz2cRK/ImPF4Gus818EtCRcSmoxqUgw26+dD9FZMZiEUBquGqXibypNOgSdniJmzBhUUwVt&#10;FEJjiQtlyZ5hS/hDHm3Urv0GVXo7nU9SNqzAZ2yf9IzpjknG9gwoMQ/3FACzUrqnJrERefFHJUJ0&#10;pW+FRLax/mnK7WU6jHOhfUrJ1awSKXSIPPDzMnQEDMgS6xuxe4C3sRN3vX1wFXFMRueetL85jx4x&#10;Mmg/OreNBvtWZQqr6iMn+4GkRE1g6RGqI/aihTSkzvCrBv9+zZzfMItTie2Cm8bf4CEV4B9Df6Ok&#10;Bvvrrfdgj8OCWko6nPKSup87ZgUl6qvGMVrks1lYC1GYzU+nKNjnmsfnGr1rLwC7JsedZni8Bnuv&#10;hqu00D7gQlqFqKhimmPsknJvB+HCp+2DK42L1Sqa4SowzK/1neEBPLAaevv+8MCs6QfA4+Bcw7AR&#10;WPFqDpJt8NSw2nmQTRySJ157vnGNxJ7tV17YU8/laPW0mJe/AQAA//8DAFBLAwQUAAYACAAAACEA&#10;KEqJ19cAAAAFAQAADwAAAGRycy9kb3ducmV2LnhtbEyO3U7CQBCF7018h82QeCdbkKKp3RIlMdEb&#10;EqAPMHTHtqE723QXqG/v9Eovz0/O+fLN6Dp1pSG0ng0s5gko4srblmsD5fHj8QVUiMgWO89k4IcC&#10;bIr7uxwz62+8p+sh1kpGOGRooImxz7QOVUMOw9z3xJJ9+8FhFDnU2g54k3HX6WWSrLXDluWhwZ62&#10;DVXnw8UZ+LL9yu7K9896VS52msIWCVtjHmbj2yuoSGP8K8OEL+hQCNPJX9gG1RlYPknRQJqCmtJn&#10;kafJTUEXuf5PX/wCAAD//wMAUEsBAi0AFAAGAAgAAAAhALaDOJL+AAAA4QEAABMAAAAAAAAAAAAA&#10;AAAAAAAAAFtDb250ZW50X1R5cGVzXS54bWxQSwECLQAUAAYACAAAACEAOP0h/9YAAACUAQAACwAA&#10;AAAAAAAAAAAAAAAvAQAAX3JlbHMvLnJlbHNQSwECLQAUAAYACAAAACEAobAzFLcCAADgBQAADgAA&#10;AAAAAAAAAAAAAAAuAgAAZHJzL2Uyb0RvYy54bWxQSwECLQAUAAYACAAAACEAKEqJ19cAAAAFAQAA&#10;DwAAAAAAAAAAAAAAAAARBQAAZHJzL2Rvd25yZXYueG1sUEsFBgAAAAAEAAQA8wAAABUGAAAAAA==&#10;" filled="f" strokecolor="#404040 [2429]" strokeweight="1pt">
            <v:path arrowok="t"/>
          </v:rect>
        </w:pict>
      </w:r>
      <w:r w:rsidR="001F3399">
        <w:t>La mise à jour du Plan d’Action Local Energétique en vue de l’adhésion de la commune à la Convention des Maires</w:t>
      </w:r>
      <w:r w:rsidR="008F69C9">
        <w:t xml:space="preserve"> ou d’un Plan d’Action en faveur de l’Energie Durable en vu</w:t>
      </w:r>
      <w:r w:rsidR="002B2A3D">
        <w:t>e</w:t>
      </w:r>
      <w:r w:rsidR="008F69C9">
        <w:t xml:space="preserve"> de définir un objectif à l’horizon 2030 </w:t>
      </w:r>
    </w:p>
    <w:p w:rsidR="001F3399" w:rsidRPr="00A37A7E" w:rsidRDefault="001F3399" w:rsidP="001F3399">
      <w:pPr>
        <w:pStyle w:val="Paragraphedeliste"/>
        <w:ind w:left="284"/>
        <w:rPr>
          <w:sz w:val="16"/>
          <w:szCs w:val="16"/>
        </w:rPr>
      </w:pPr>
    </w:p>
    <w:p w:rsidR="001F3399" w:rsidRDefault="001F3399" w:rsidP="001F3399">
      <w:pPr>
        <w:pStyle w:val="Titre1"/>
        <w:numPr>
          <w:ilvl w:val="0"/>
          <w:numId w:val="3"/>
        </w:numPr>
        <w:spacing w:after="0"/>
        <w:rPr>
          <w:sz w:val="22"/>
          <w:u w:val="single"/>
        </w:rPr>
      </w:pPr>
      <w:bookmarkStart w:id="3" w:name="_Toc410828455"/>
      <w:r w:rsidRPr="009B701E">
        <w:rPr>
          <w:sz w:val="22"/>
          <w:u w:val="single"/>
        </w:rPr>
        <w:t>Information spécifique</w:t>
      </w:r>
      <w:bookmarkEnd w:id="3"/>
    </w:p>
    <w:p w:rsidR="001F3399" w:rsidRPr="00A37A7E" w:rsidRDefault="001F3399" w:rsidP="001F3399">
      <w:pPr>
        <w:rPr>
          <w:sz w:val="8"/>
          <w:szCs w:val="8"/>
        </w:rPr>
      </w:pPr>
    </w:p>
    <w:p w:rsidR="001F3399" w:rsidRDefault="001F3399" w:rsidP="001F3399">
      <w:pPr>
        <w:pStyle w:val="Titre2"/>
        <w:pBdr>
          <w:bottom w:val="none" w:sz="0" w:space="0" w:color="auto"/>
        </w:pBdr>
        <w:spacing w:before="0" w:after="0"/>
        <w:ind w:left="703" w:hanging="987"/>
        <w:rPr>
          <w:sz w:val="20"/>
        </w:rPr>
      </w:pPr>
      <w:bookmarkStart w:id="4" w:name="_Toc410828456"/>
      <w:r>
        <w:rPr>
          <w:sz w:val="20"/>
        </w:rPr>
        <w:t>Sur les ressources internes</w:t>
      </w:r>
      <w:bookmarkEnd w:id="4"/>
    </w:p>
    <w:p w:rsidR="001F3399" w:rsidRPr="00A37A7E" w:rsidRDefault="001F3399" w:rsidP="001F3399">
      <w:pPr>
        <w:rPr>
          <w:sz w:val="8"/>
          <w:szCs w:val="8"/>
        </w:rPr>
      </w:pPr>
    </w:p>
    <w:p w:rsidR="001F3399" w:rsidRDefault="001F3399" w:rsidP="001F3399">
      <w:pPr>
        <w:pStyle w:val="Paragraphedeliste"/>
        <w:numPr>
          <w:ilvl w:val="0"/>
          <w:numId w:val="5"/>
        </w:numPr>
        <w:tabs>
          <w:tab w:val="clear" w:pos="0"/>
          <w:tab w:val="clear" w:pos="284"/>
          <w:tab w:val="clear" w:pos="680"/>
        </w:tabs>
        <w:spacing w:before="0" w:after="0"/>
        <w:jc w:val="left"/>
      </w:pPr>
      <w:r>
        <w:t>Attribution de la compétence ‘Energie’ à un échevin : OUI - NON</w:t>
      </w:r>
    </w:p>
    <w:p w:rsidR="001F3399" w:rsidRDefault="001F3399" w:rsidP="001F3399">
      <w:pPr>
        <w:pStyle w:val="Paragraphedeliste"/>
        <w:numPr>
          <w:ilvl w:val="0"/>
          <w:numId w:val="5"/>
        </w:numPr>
        <w:tabs>
          <w:tab w:val="clear" w:pos="0"/>
          <w:tab w:val="clear" w:pos="284"/>
          <w:tab w:val="clear" w:pos="680"/>
        </w:tabs>
        <w:spacing w:before="0" w:after="0"/>
        <w:jc w:val="left"/>
      </w:pPr>
      <w:r>
        <w:t>Présence d’un éco-conseiller / conseiller en environnement/éco-passeur :  OUI -  NON</w:t>
      </w:r>
    </w:p>
    <w:p w:rsidR="001F3399" w:rsidRDefault="001F3399" w:rsidP="001F3399">
      <w:pPr>
        <w:pStyle w:val="Paragraphedeliste"/>
        <w:numPr>
          <w:ilvl w:val="0"/>
          <w:numId w:val="5"/>
        </w:numPr>
        <w:tabs>
          <w:tab w:val="clear" w:pos="0"/>
          <w:tab w:val="clear" w:pos="284"/>
          <w:tab w:val="clear" w:pos="680"/>
        </w:tabs>
        <w:spacing w:before="0" w:after="0"/>
        <w:jc w:val="left"/>
      </w:pPr>
      <w:r>
        <w:t>Présence d’un conseiller en mobilité :  OUI -  NON</w:t>
      </w:r>
    </w:p>
    <w:p w:rsidR="001F3399" w:rsidRDefault="001F3399" w:rsidP="001F3399">
      <w:pPr>
        <w:pStyle w:val="Paragraphedeliste"/>
        <w:numPr>
          <w:ilvl w:val="0"/>
          <w:numId w:val="5"/>
        </w:numPr>
        <w:tabs>
          <w:tab w:val="clear" w:pos="0"/>
          <w:tab w:val="clear" w:pos="284"/>
          <w:tab w:val="clear" w:pos="680"/>
        </w:tabs>
        <w:spacing w:before="0" w:after="0"/>
        <w:jc w:val="left"/>
      </w:pPr>
      <w:r>
        <w:t>Présence d’un conseiller en énergie: OUI -  NON</w:t>
      </w:r>
    </w:p>
    <w:p w:rsidR="001F3399" w:rsidRDefault="001F3399" w:rsidP="001F3399">
      <w:pPr>
        <w:pStyle w:val="Paragraphedeliste"/>
        <w:numPr>
          <w:ilvl w:val="0"/>
          <w:numId w:val="5"/>
        </w:numPr>
        <w:tabs>
          <w:tab w:val="clear" w:pos="0"/>
          <w:tab w:val="clear" w:pos="284"/>
          <w:tab w:val="clear" w:pos="680"/>
        </w:tabs>
        <w:spacing w:before="0" w:after="0"/>
        <w:jc w:val="left"/>
      </w:pPr>
      <w:r>
        <w:t>Présence d’un responsable énergie : OUI -  NON</w:t>
      </w:r>
    </w:p>
    <w:p w:rsidR="001F3399" w:rsidRDefault="001F3399" w:rsidP="001F3399">
      <w:pPr>
        <w:pStyle w:val="Paragraphedeliste"/>
        <w:numPr>
          <w:ilvl w:val="0"/>
          <w:numId w:val="5"/>
        </w:numPr>
        <w:tabs>
          <w:tab w:val="clear" w:pos="0"/>
          <w:tab w:val="clear" w:pos="284"/>
          <w:tab w:val="clear" w:pos="680"/>
        </w:tabs>
        <w:spacing w:before="0" w:after="0"/>
        <w:jc w:val="left"/>
      </w:pPr>
      <w:r>
        <w:t>Autre compétence spécifique: OUI* -  NON</w:t>
      </w:r>
      <w:r>
        <w:rPr>
          <w:noProof/>
        </w:rPr>
        <w:t xml:space="preserve"> *si oui, fonction et explication : </w:t>
      </w:r>
    </w:p>
    <w:p w:rsidR="001F3399" w:rsidRDefault="001F3399" w:rsidP="001F3399">
      <w:pPr>
        <w:pStyle w:val="Titre2"/>
        <w:pBdr>
          <w:bottom w:val="none" w:sz="0" w:space="0" w:color="auto"/>
        </w:pBdr>
        <w:spacing w:after="0"/>
        <w:ind w:left="703" w:hanging="987"/>
        <w:rPr>
          <w:sz w:val="20"/>
        </w:rPr>
      </w:pPr>
      <w:bookmarkStart w:id="5" w:name="_Toc410828457"/>
      <w:r>
        <w:rPr>
          <w:sz w:val="20"/>
        </w:rPr>
        <w:t>Sur le f</w:t>
      </w:r>
      <w:r w:rsidRPr="00AD62B0">
        <w:rPr>
          <w:sz w:val="20"/>
        </w:rPr>
        <w:t xml:space="preserve">onctionnement </w:t>
      </w:r>
      <w:r>
        <w:rPr>
          <w:sz w:val="20"/>
        </w:rPr>
        <w:t xml:space="preserve">et les actions </w:t>
      </w:r>
      <w:r w:rsidRPr="00AD62B0">
        <w:rPr>
          <w:sz w:val="20"/>
        </w:rPr>
        <w:t>internes</w:t>
      </w:r>
      <w:bookmarkEnd w:id="5"/>
      <w:r w:rsidRPr="00AD62B0">
        <w:rPr>
          <w:sz w:val="20"/>
        </w:rPr>
        <w:t xml:space="preserve"> </w:t>
      </w:r>
    </w:p>
    <w:p w:rsidR="001F3399" w:rsidRPr="00A37A7E" w:rsidRDefault="001F3399" w:rsidP="001F3399">
      <w:pPr>
        <w:rPr>
          <w:sz w:val="8"/>
          <w:szCs w:val="8"/>
        </w:rPr>
      </w:pPr>
    </w:p>
    <w:p w:rsidR="001F3399" w:rsidRDefault="001F3399" w:rsidP="001F3399">
      <w:pPr>
        <w:pStyle w:val="Paragraphedeliste"/>
        <w:numPr>
          <w:ilvl w:val="0"/>
          <w:numId w:val="4"/>
        </w:numPr>
        <w:tabs>
          <w:tab w:val="clear" w:pos="0"/>
          <w:tab w:val="clear" w:pos="284"/>
          <w:tab w:val="clear" w:pos="680"/>
        </w:tabs>
        <w:spacing w:before="0" w:after="0"/>
        <w:jc w:val="left"/>
      </w:pPr>
      <w:r>
        <w:t>SSC ou PST: OUI – NON</w:t>
      </w:r>
    </w:p>
    <w:p w:rsidR="001F3399" w:rsidRDefault="001F3399" w:rsidP="001F3399">
      <w:pPr>
        <w:pStyle w:val="Paragraphedeliste"/>
        <w:tabs>
          <w:tab w:val="clear" w:pos="0"/>
          <w:tab w:val="clear" w:pos="284"/>
          <w:tab w:val="clear" w:pos="680"/>
        </w:tabs>
        <w:spacing w:before="0" w:after="0"/>
        <w:ind w:left="720"/>
        <w:jc w:val="left"/>
      </w:pPr>
      <w:r>
        <w:t>Si oui, préciser si ce plan a une composante énergie et/ou climat :</w:t>
      </w:r>
    </w:p>
    <w:p w:rsidR="001F3399" w:rsidRDefault="001F3399" w:rsidP="001F3399">
      <w:pPr>
        <w:pStyle w:val="Paragraphedeliste"/>
        <w:tabs>
          <w:tab w:val="clear" w:pos="0"/>
          <w:tab w:val="clear" w:pos="284"/>
          <w:tab w:val="clear" w:pos="680"/>
        </w:tabs>
        <w:spacing w:before="0" w:after="0"/>
        <w:ind w:left="720"/>
        <w:jc w:val="left"/>
      </w:pPr>
    </w:p>
    <w:p w:rsidR="001F3399" w:rsidRDefault="001F3399" w:rsidP="001F3399">
      <w:pPr>
        <w:pStyle w:val="Paragraphedeliste"/>
        <w:tabs>
          <w:tab w:val="clear" w:pos="0"/>
          <w:tab w:val="clear" w:pos="284"/>
          <w:tab w:val="clear" w:pos="680"/>
        </w:tabs>
        <w:spacing w:before="0" w:after="0"/>
        <w:ind w:left="720"/>
        <w:jc w:val="left"/>
      </w:pPr>
    </w:p>
    <w:p w:rsidR="001F3399" w:rsidRDefault="001F3399" w:rsidP="001F3399">
      <w:pPr>
        <w:pStyle w:val="Paragraphedeliste"/>
        <w:numPr>
          <w:ilvl w:val="0"/>
          <w:numId w:val="4"/>
        </w:numPr>
        <w:tabs>
          <w:tab w:val="clear" w:pos="0"/>
          <w:tab w:val="clear" w:pos="284"/>
          <w:tab w:val="clear" w:pos="680"/>
        </w:tabs>
        <w:spacing w:before="0" w:after="0"/>
        <w:jc w:val="left"/>
      </w:pPr>
      <w:r>
        <w:t>PCDR ou PCDN : OUI – NON</w:t>
      </w:r>
    </w:p>
    <w:p w:rsidR="001F3399" w:rsidRDefault="001F3399" w:rsidP="001F3399">
      <w:pPr>
        <w:pStyle w:val="Paragraphedeliste"/>
        <w:numPr>
          <w:ilvl w:val="0"/>
          <w:numId w:val="4"/>
        </w:numPr>
        <w:tabs>
          <w:tab w:val="clear" w:pos="0"/>
          <w:tab w:val="clear" w:pos="284"/>
          <w:tab w:val="clear" w:pos="680"/>
        </w:tabs>
        <w:spacing w:before="0" w:after="0"/>
        <w:jc w:val="left"/>
      </w:pPr>
      <w:r>
        <w:t>PCM : OUI – NON</w:t>
      </w:r>
    </w:p>
    <w:p w:rsidR="001F3399" w:rsidRDefault="001F3399" w:rsidP="001F3399">
      <w:pPr>
        <w:pStyle w:val="Paragraphedeliste"/>
        <w:numPr>
          <w:ilvl w:val="0"/>
          <w:numId w:val="4"/>
        </w:numPr>
        <w:tabs>
          <w:tab w:val="clear" w:pos="0"/>
          <w:tab w:val="clear" w:pos="284"/>
          <w:tab w:val="clear" w:pos="680"/>
        </w:tabs>
        <w:spacing w:before="0" w:after="0"/>
        <w:jc w:val="left"/>
      </w:pPr>
      <w:r>
        <w:t>Mise en place d’un PALE ou d’un PAED :</w:t>
      </w:r>
      <w:r w:rsidRPr="004F69F0">
        <w:t xml:space="preserve"> </w:t>
      </w:r>
      <w:r>
        <w:t xml:space="preserve">OUI – NON – En cours </w:t>
      </w:r>
    </w:p>
    <w:p w:rsidR="001F3399" w:rsidRDefault="001F3399" w:rsidP="001F3399">
      <w:pPr>
        <w:pStyle w:val="Paragraphedeliste"/>
        <w:numPr>
          <w:ilvl w:val="0"/>
          <w:numId w:val="4"/>
        </w:numPr>
        <w:tabs>
          <w:tab w:val="clear" w:pos="0"/>
          <w:tab w:val="clear" w:pos="284"/>
          <w:tab w:val="clear" w:pos="680"/>
        </w:tabs>
        <w:spacing w:before="0" w:after="0"/>
        <w:jc w:val="left"/>
      </w:pPr>
      <w:r>
        <w:t>Cellule ou commission ou conseil consultatif énergie : OUI – NON</w:t>
      </w:r>
    </w:p>
    <w:p w:rsidR="001F3399" w:rsidRDefault="001F3399" w:rsidP="001F3399">
      <w:pPr>
        <w:pStyle w:val="Paragraphedeliste"/>
        <w:numPr>
          <w:ilvl w:val="0"/>
          <w:numId w:val="4"/>
        </w:numPr>
        <w:tabs>
          <w:tab w:val="clear" w:pos="0"/>
          <w:tab w:val="clear" w:pos="284"/>
          <w:tab w:val="clear" w:pos="680"/>
        </w:tabs>
        <w:spacing w:before="0" w:after="0"/>
        <w:jc w:val="left"/>
      </w:pPr>
      <w:r>
        <w:t xml:space="preserve">Participation de la commune à un projet renouvelable: </w:t>
      </w:r>
      <w:r>
        <w:rPr>
          <w:noProof/>
        </w:rPr>
        <w:t>OUI* – NON *si oui, détails :</w:t>
      </w:r>
    </w:p>
    <w:p w:rsidR="001F3399" w:rsidRDefault="001F3399" w:rsidP="001F3399">
      <w:pPr>
        <w:pStyle w:val="Paragraphedeliste"/>
        <w:tabs>
          <w:tab w:val="clear" w:pos="0"/>
          <w:tab w:val="clear" w:pos="284"/>
          <w:tab w:val="clear" w:pos="680"/>
        </w:tabs>
        <w:spacing w:before="0" w:after="0"/>
        <w:ind w:left="720"/>
        <w:jc w:val="left"/>
        <w:rPr>
          <w:noProof/>
        </w:rPr>
      </w:pPr>
    </w:p>
    <w:p w:rsidR="001F3399" w:rsidRDefault="001F3399" w:rsidP="001F3399">
      <w:pPr>
        <w:tabs>
          <w:tab w:val="clear" w:pos="0"/>
          <w:tab w:val="clear" w:pos="284"/>
          <w:tab w:val="clear" w:pos="680"/>
        </w:tabs>
        <w:spacing w:before="0" w:after="0"/>
        <w:ind w:left="0"/>
        <w:jc w:val="left"/>
      </w:pPr>
    </w:p>
    <w:p w:rsidR="001F3399" w:rsidRDefault="001F3399" w:rsidP="001F3399">
      <w:pPr>
        <w:pStyle w:val="Paragraphedeliste"/>
        <w:numPr>
          <w:ilvl w:val="0"/>
          <w:numId w:val="4"/>
        </w:numPr>
        <w:tabs>
          <w:tab w:val="clear" w:pos="0"/>
          <w:tab w:val="clear" w:pos="284"/>
          <w:tab w:val="clear" w:pos="680"/>
        </w:tabs>
        <w:spacing w:before="0" w:after="0"/>
        <w:jc w:val="left"/>
      </w:pPr>
      <w:r>
        <w:t>Actions diverses déjà mises ou œuvre :</w:t>
      </w:r>
    </w:p>
    <w:p w:rsidR="001F3399" w:rsidRDefault="001F3399" w:rsidP="001F3399">
      <w:pPr>
        <w:pStyle w:val="Paragraphedeliste"/>
        <w:numPr>
          <w:ilvl w:val="1"/>
          <w:numId w:val="4"/>
        </w:numPr>
        <w:rPr>
          <w:noProof/>
        </w:rPr>
      </w:pPr>
      <w:r>
        <w:rPr>
          <w:noProof/>
        </w:rPr>
        <w:t>réalisation d’audits énergétiques de bâtiments communaux : OUI – NON – En cours</w:t>
      </w:r>
    </w:p>
    <w:p w:rsidR="001F3399" w:rsidRDefault="001F3399" w:rsidP="001F3399">
      <w:pPr>
        <w:pStyle w:val="Paragraphedeliste"/>
        <w:numPr>
          <w:ilvl w:val="1"/>
          <w:numId w:val="4"/>
        </w:numPr>
        <w:rPr>
          <w:noProof/>
        </w:rPr>
      </w:pPr>
      <w:r>
        <w:rPr>
          <w:noProof/>
        </w:rPr>
        <w:t>réalisation d’une comptabilité énergétique: OUI – NON– En cours</w:t>
      </w:r>
    </w:p>
    <w:p w:rsidR="001F3399" w:rsidRDefault="001F3399" w:rsidP="001F3399">
      <w:pPr>
        <w:pStyle w:val="Paragraphedeliste"/>
        <w:numPr>
          <w:ilvl w:val="1"/>
          <w:numId w:val="4"/>
        </w:numPr>
        <w:rPr>
          <w:noProof/>
        </w:rPr>
      </w:pPr>
      <w:r>
        <w:rPr>
          <w:noProof/>
        </w:rPr>
        <w:t>réalisation d’un cadastre énergétique: OUI – NON– En cours</w:t>
      </w:r>
    </w:p>
    <w:p w:rsidR="001F3399" w:rsidRDefault="001F3399" w:rsidP="001F3399">
      <w:pPr>
        <w:pStyle w:val="Paragraphedeliste"/>
        <w:numPr>
          <w:ilvl w:val="1"/>
          <w:numId w:val="4"/>
        </w:numPr>
        <w:rPr>
          <w:noProof/>
        </w:rPr>
      </w:pPr>
      <w:r>
        <w:rPr>
          <w:noProof/>
        </w:rPr>
        <w:t>avez-vous réalisé des travaux d’amélioration de la performance énegétique des btaiements : OUI – NON– En cours si oui ou en cours, détails :</w:t>
      </w:r>
    </w:p>
    <w:p w:rsidR="001F3399" w:rsidRDefault="001F3399" w:rsidP="001F3399">
      <w:pPr>
        <w:ind w:left="0"/>
        <w:rPr>
          <w:noProof/>
        </w:rPr>
      </w:pPr>
    </w:p>
    <w:p w:rsidR="001F3399" w:rsidRDefault="001F3399" w:rsidP="001F3399">
      <w:pPr>
        <w:pStyle w:val="Paragraphedeliste"/>
        <w:numPr>
          <w:ilvl w:val="1"/>
          <w:numId w:val="4"/>
        </w:numPr>
        <w:rPr>
          <w:noProof/>
        </w:rPr>
      </w:pPr>
      <w:r>
        <w:rPr>
          <w:noProof/>
        </w:rPr>
        <w:t xml:space="preserve">Utilisation de cahier des charges incluant des clauses environnementales et sociales : OUI* – NON *si oui, détails : </w:t>
      </w:r>
      <w:r>
        <w:rPr>
          <w:noProof/>
        </w:rPr>
        <w:tab/>
      </w:r>
    </w:p>
    <w:p w:rsidR="001F3399" w:rsidRDefault="001F3399" w:rsidP="001F3399">
      <w:pPr>
        <w:ind w:left="0"/>
        <w:rPr>
          <w:noProof/>
        </w:rPr>
      </w:pPr>
    </w:p>
    <w:p w:rsidR="001F3399" w:rsidRDefault="001F3399" w:rsidP="001F3399">
      <w:pPr>
        <w:pStyle w:val="Paragraphedeliste"/>
        <w:numPr>
          <w:ilvl w:val="1"/>
          <w:numId w:val="4"/>
        </w:numPr>
        <w:rPr>
          <w:noProof/>
        </w:rPr>
      </w:pPr>
      <w:r>
        <w:rPr>
          <w:noProof/>
        </w:rPr>
        <w:t>Faites-vous des actions de sensibilisation sur l’énergie et climat : oui- non détails :</w:t>
      </w:r>
    </w:p>
    <w:p w:rsidR="001F3399" w:rsidRDefault="001F3399" w:rsidP="001F3399">
      <w:pPr>
        <w:ind w:left="0"/>
        <w:rPr>
          <w:noProof/>
        </w:rPr>
      </w:pPr>
    </w:p>
    <w:p w:rsidR="001F3399" w:rsidRDefault="001F3399" w:rsidP="001F3399">
      <w:pPr>
        <w:pStyle w:val="Paragraphedeliste"/>
        <w:numPr>
          <w:ilvl w:val="1"/>
          <w:numId w:val="4"/>
        </w:numPr>
      </w:pPr>
      <w:r>
        <w:rPr>
          <w:noProof/>
        </w:rPr>
        <w:t xml:space="preserve">Vérifiez-vous le respect des critères énergétiques dans les permis d’urbanismes : oui – non </w:t>
      </w:r>
    </w:p>
    <w:p w:rsidR="001F3399" w:rsidRPr="00FC2CC7" w:rsidRDefault="001F3399" w:rsidP="001F3399">
      <w:pPr>
        <w:pStyle w:val="Titre1"/>
        <w:numPr>
          <w:ilvl w:val="0"/>
          <w:numId w:val="3"/>
        </w:numPr>
        <w:rPr>
          <w:sz w:val="22"/>
          <w:u w:val="single"/>
        </w:rPr>
      </w:pPr>
      <w:bookmarkStart w:id="6" w:name="_Toc410828458"/>
      <w:r>
        <w:rPr>
          <w:sz w:val="22"/>
          <w:u w:val="single"/>
        </w:rPr>
        <w:lastRenderedPageBreak/>
        <w:t>Motivation</w:t>
      </w:r>
      <w:bookmarkEnd w:id="6"/>
      <w:r w:rsidRPr="00FC2CC7">
        <w:rPr>
          <w:sz w:val="22"/>
          <w:u w:val="single"/>
        </w:rPr>
        <w:t xml:space="preserve"> </w:t>
      </w:r>
    </w:p>
    <w:p w:rsidR="001F3399" w:rsidRDefault="001F3399" w:rsidP="001F3399">
      <w:pPr>
        <w:pStyle w:val="Titre2"/>
        <w:pBdr>
          <w:bottom w:val="none" w:sz="0" w:space="0" w:color="auto"/>
        </w:pBdr>
        <w:ind w:left="703" w:hanging="987"/>
        <w:rPr>
          <w:sz w:val="20"/>
        </w:rPr>
      </w:pPr>
      <w:bookmarkStart w:id="7" w:name="_Toc410828459"/>
      <w:r>
        <w:rPr>
          <w:sz w:val="20"/>
        </w:rPr>
        <w:t xml:space="preserve">Pourquoi souhaitez-vous vous lancer dans </w:t>
      </w:r>
      <w:r w:rsidRPr="00FC2CC7">
        <w:rPr>
          <w:sz w:val="20"/>
        </w:rPr>
        <w:t xml:space="preserve">la </w:t>
      </w:r>
      <w:r>
        <w:rPr>
          <w:sz w:val="20"/>
        </w:rPr>
        <w:t xml:space="preserve">mise en place d’une </w:t>
      </w:r>
      <w:r w:rsidRPr="00FC2CC7">
        <w:rPr>
          <w:sz w:val="20"/>
        </w:rPr>
        <w:t>politique énergie climat ?</w:t>
      </w:r>
      <w:bookmarkEnd w:id="7"/>
    </w:p>
    <w:p w:rsidR="001F3399" w:rsidRDefault="001F3399" w:rsidP="001F3399">
      <w:pPr>
        <w:pBdr>
          <w:top w:val="single" w:sz="4" w:space="1" w:color="auto"/>
          <w:left w:val="single" w:sz="4" w:space="4" w:color="auto"/>
          <w:bottom w:val="single" w:sz="4" w:space="31" w:color="auto"/>
          <w:right w:val="single" w:sz="4" w:space="4" w:color="auto"/>
        </w:pBdr>
      </w:pPr>
    </w:p>
    <w:p w:rsidR="001F3399" w:rsidRDefault="001F3399" w:rsidP="001F3399">
      <w:pPr>
        <w:pBdr>
          <w:top w:val="single" w:sz="4" w:space="1" w:color="auto"/>
          <w:left w:val="single" w:sz="4" w:space="4" w:color="auto"/>
          <w:bottom w:val="single" w:sz="4" w:space="31" w:color="auto"/>
          <w:right w:val="single" w:sz="4" w:space="4" w:color="auto"/>
        </w:pBdr>
      </w:pPr>
    </w:p>
    <w:p w:rsidR="001F3399" w:rsidRDefault="001F3399" w:rsidP="001F3399">
      <w:pPr>
        <w:pBdr>
          <w:top w:val="single" w:sz="4" w:space="1" w:color="auto"/>
          <w:left w:val="single" w:sz="4" w:space="4" w:color="auto"/>
          <w:bottom w:val="single" w:sz="4" w:space="31" w:color="auto"/>
          <w:right w:val="single" w:sz="4" w:space="4" w:color="auto"/>
        </w:pBdr>
      </w:pPr>
    </w:p>
    <w:p w:rsidR="001F3399" w:rsidRDefault="001F3399" w:rsidP="001F3399">
      <w:pPr>
        <w:pBdr>
          <w:top w:val="single" w:sz="4" w:space="1" w:color="auto"/>
          <w:left w:val="single" w:sz="4" w:space="4" w:color="auto"/>
          <w:bottom w:val="single" w:sz="4" w:space="31" w:color="auto"/>
          <w:right w:val="single" w:sz="4" w:space="4" w:color="auto"/>
        </w:pBdr>
      </w:pPr>
    </w:p>
    <w:p w:rsidR="001F3399" w:rsidRDefault="001F3399" w:rsidP="001F3399">
      <w:pPr>
        <w:pBdr>
          <w:top w:val="single" w:sz="4" w:space="1" w:color="auto"/>
          <w:left w:val="single" w:sz="4" w:space="4" w:color="auto"/>
          <w:bottom w:val="single" w:sz="4" w:space="31" w:color="auto"/>
          <w:right w:val="single" w:sz="4" w:space="4" w:color="auto"/>
        </w:pBdr>
      </w:pPr>
    </w:p>
    <w:p w:rsidR="001F3399" w:rsidRDefault="001F3399" w:rsidP="001F3399">
      <w:pPr>
        <w:pBdr>
          <w:top w:val="single" w:sz="4" w:space="1" w:color="auto"/>
          <w:left w:val="single" w:sz="4" w:space="4" w:color="auto"/>
          <w:bottom w:val="single" w:sz="4" w:space="31" w:color="auto"/>
          <w:right w:val="single" w:sz="4" w:space="4" w:color="auto"/>
        </w:pBdr>
      </w:pPr>
    </w:p>
    <w:p w:rsidR="001F3399" w:rsidRDefault="001F3399" w:rsidP="001F3399">
      <w:pPr>
        <w:pBdr>
          <w:top w:val="single" w:sz="4" w:space="1" w:color="auto"/>
          <w:left w:val="single" w:sz="4" w:space="4" w:color="auto"/>
          <w:bottom w:val="single" w:sz="4" w:space="31" w:color="auto"/>
          <w:right w:val="single" w:sz="4" w:space="4" w:color="auto"/>
        </w:pBdr>
      </w:pPr>
    </w:p>
    <w:p w:rsidR="001F3399" w:rsidRDefault="001F3399" w:rsidP="001F3399">
      <w:pPr>
        <w:pBdr>
          <w:top w:val="single" w:sz="4" w:space="1" w:color="auto"/>
          <w:left w:val="single" w:sz="4" w:space="4" w:color="auto"/>
          <w:bottom w:val="single" w:sz="4" w:space="31" w:color="auto"/>
          <w:right w:val="single" w:sz="4" w:space="4" w:color="auto"/>
        </w:pBdr>
      </w:pPr>
    </w:p>
    <w:p w:rsidR="001F3399" w:rsidRDefault="001F3399" w:rsidP="001F3399">
      <w:pPr>
        <w:pBdr>
          <w:top w:val="single" w:sz="4" w:space="1" w:color="auto"/>
          <w:left w:val="single" w:sz="4" w:space="4" w:color="auto"/>
          <w:bottom w:val="single" w:sz="4" w:space="31" w:color="auto"/>
          <w:right w:val="single" w:sz="4" w:space="4" w:color="auto"/>
        </w:pBdr>
      </w:pPr>
    </w:p>
    <w:p w:rsidR="001F3399" w:rsidRDefault="001F3399" w:rsidP="001F3399">
      <w:pPr>
        <w:pBdr>
          <w:top w:val="single" w:sz="4" w:space="1" w:color="auto"/>
          <w:left w:val="single" w:sz="4" w:space="4" w:color="auto"/>
          <w:bottom w:val="single" w:sz="4" w:space="31" w:color="auto"/>
          <w:right w:val="single" w:sz="4" w:space="4" w:color="auto"/>
        </w:pBdr>
      </w:pPr>
    </w:p>
    <w:p w:rsidR="001F3399" w:rsidRDefault="001F3399" w:rsidP="001F3399">
      <w:pPr>
        <w:pBdr>
          <w:top w:val="single" w:sz="4" w:space="1" w:color="auto"/>
          <w:left w:val="single" w:sz="4" w:space="4" w:color="auto"/>
          <w:bottom w:val="single" w:sz="4" w:space="31" w:color="auto"/>
          <w:right w:val="single" w:sz="4" w:space="4" w:color="auto"/>
        </w:pBdr>
      </w:pPr>
    </w:p>
    <w:p w:rsidR="001F3399" w:rsidRDefault="001F3399" w:rsidP="001F3399">
      <w:pPr>
        <w:pBdr>
          <w:top w:val="single" w:sz="4" w:space="1" w:color="auto"/>
          <w:left w:val="single" w:sz="4" w:space="4" w:color="auto"/>
          <w:bottom w:val="single" w:sz="4" w:space="31" w:color="auto"/>
          <w:right w:val="single" w:sz="4" w:space="4" w:color="auto"/>
        </w:pBdr>
      </w:pPr>
    </w:p>
    <w:p w:rsidR="001F3399" w:rsidRDefault="001F3399" w:rsidP="001F3399">
      <w:pPr>
        <w:pBdr>
          <w:top w:val="single" w:sz="4" w:space="1" w:color="auto"/>
          <w:left w:val="single" w:sz="4" w:space="4" w:color="auto"/>
          <w:bottom w:val="single" w:sz="4" w:space="31" w:color="auto"/>
          <w:right w:val="single" w:sz="4" w:space="4" w:color="auto"/>
        </w:pBdr>
      </w:pPr>
    </w:p>
    <w:p w:rsidR="001F3399" w:rsidRDefault="001F3399" w:rsidP="001F3399">
      <w:pPr>
        <w:pBdr>
          <w:top w:val="single" w:sz="4" w:space="1" w:color="auto"/>
          <w:left w:val="single" w:sz="4" w:space="4" w:color="auto"/>
          <w:bottom w:val="single" w:sz="4" w:space="31" w:color="auto"/>
          <w:right w:val="single" w:sz="4" w:space="4" w:color="auto"/>
        </w:pBdr>
      </w:pPr>
    </w:p>
    <w:p w:rsidR="001F3399" w:rsidRDefault="001F3399" w:rsidP="001F3399">
      <w:pPr>
        <w:pBdr>
          <w:top w:val="single" w:sz="4" w:space="1" w:color="auto"/>
          <w:left w:val="single" w:sz="4" w:space="4" w:color="auto"/>
          <w:bottom w:val="single" w:sz="4" w:space="31" w:color="auto"/>
          <w:right w:val="single" w:sz="4" w:space="4" w:color="auto"/>
        </w:pBdr>
      </w:pPr>
    </w:p>
    <w:p w:rsidR="001F3399" w:rsidRDefault="001F3399" w:rsidP="001F3399">
      <w:pPr>
        <w:pBdr>
          <w:top w:val="single" w:sz="4" w:space="1" w:color="auto"/>
          <w:left w:val="single" w:sz="4" w:space="4" w:color="auto"/>
          <w:bottom w:val="single" w:sz="4" w:space="31" w:color="auto"/>
          <w:right w:val="single" w:sz="4" w:space="4" w:color="auto"/>
        </w:pBdr>
      </w:pPr>
    </w:p>
    <w:p w:rsidR="001F3399" w:rsidRDefault="001F3399" w:rsidP="001F3399">
      <w:pPr>
        <w:pBdr>
          <w:top w:val="single" w:sz="4" w:space="1" w:color="auto"/>
          <w:left w:val="single" w:sz="4" w:space="4" w:color="auto"/>
          <w:bottom w:val="single" w:sz="4" w:space="31" w:color="auto"/>
          <w:right w:val="single" w:sz="4" w:space="4" w:color="auto"/>
        </w:pBdr>
      </w:pPr>
    </w:p>
    <w:p w:rsidR="001F3399" w:rsidRDefault="001F3399" w:rsidP="001F3399">
      <w:pPr>
        <w:pBdr>
          <w:top w:val="single" w:sz="4" w:space="1" w:color="auto"/>
          <w:left w:val="single" w:sz="4" w:space="4" w:color="auto"/>
          <w:bottom w:val="single" w:sz="4" w:space="31" w:color="auto"/>
          <w:right w:val="single" w:sz="4" w:space="4" w:color="auto"/>
        </w:pBdr>
      </w:pPr>
    </w:p>
    <w:p w:rsidR="001F3399" w:rsidRDefault="001F3399" w:rsidP="001F3399">
      <w:pPr>
        <w:pBdr>
          <w:top w:val="single" w:sz="4" w:space="1" w:color="auto"/>
          <w:left w:val="single" w:sz="4" w:space="4" w:color="auto"/>
          <w:bottom w:val="single" w:sz="4" w:space="31" w:color="auto"/>
          <w:right w:val="single" w:sz="4" w:space="4" w:color="auto"/>
        </w:pBdr>
      </w:pPr>
    </w:p>
    <w:p w:rsidR="001F3399" w:rsidRDefault="001F3399" w:rsidP="001F3399">
      <w:pPr>
        <w:pBdr>
          <w:top w:val="single" w:sz="4" w:space="1" w:color="auto"/>
          <w:left w:val="single" w:sz="4" w:space="4" w:color="auto"/>
          <w:bottom w:val="single" w:sz="4" w:space="31" w:color="auto"/>
          <w:right w:val="single" w:sz="4" w:space="4" w:color="auto"/>
        </w:pBdr>
      </w:pPr>
    </w:p>
    <w:p w:rsidR="001F3399" w:rsidRDefault="001F3399" w:rsidP="001F3399">
      <w:pPr>
        <w:pBdr>
          <w:top w:val="single" w:sz="4" w:space="1" w:color="auto"/>
          <w:left w:val="single" w:sz="4" w:space="4" w:color="auto"/>
          <w:bottom w:val="single" w:sz="4" w:space="31" w:color="auto"/>
          <w:right w:val="single" w:sz="4" w:space="4" w:color="auto"/>
        </w:pBdr>
      </w:pPr>
    </w:p>
    <w:p w:rsidR="001F3399" w:rsidRDefault="001F3399" w:rsidP="001F3399">
      <w:pPr>
        <w:pBdr>
          <w:top w:val="single" w:sz="4" w:space="1" w:color="auto"/>
          <w:left w:val="single" w:sz="4" w:space="4" w:color="auto"/>
          <w:bottom w:val="single" w:sz="4" w:space="31" w:color="auto"/>
          <w:right w:val="single" w:sz="4" w:space="4" w:color="auto"/>
        </w:pBdr>
      </w:pPr>
    </w:p>
    <w:p w:rsidR="001F3399" w:rsidRDefault="001F3399" w:rsidP="001F3399">
      <w:pPr>
        <w:pBdr>
          <w:top w:val="single" w:sz="4" w:space="1" w:color="auto"/>
          <w:left w:val="single" w:sz="4" w:space="4" w:color="auto"/>
          <w:bottom w:val="single" w:sz="4" w:space="31" w:color="auto"/>
          <w:right w:val="single" w:sz="4" w:space="4" w:color="auto"/>
        </w:pBdr>
      </w:pPr>
    </w:p>
    <w:p w:rsidR="001F3399" w:rsidRDefault="001F3399" w:rsidP="001F3399">
      <w:pPr>
        <w:pBdr>
          <w:top w:val="single" w:sz="4" w:space="1" w:color="auto"/>
          <w:left w:val="single" w:sz="4" w:space="4" w:color="auto"/>
          <w:bottom w:val="single" w:sz="4" w:space="31" w:color="auto"/>
          <w:right w:val="single" w:sz="4" w:space="4" w:color="auto"/>
        </w:pBdr>
      </w:pPr>
    </w:p>
    <w:p w:rsidR="001F3399" w:rsidRDefault="001F3399" w:rsidP="001F3399">
      <w:pPr>
        <w:pBdr>
          <w:top w:val="single" w:sz="4" w:space="1" w:color="auto"/>
          <w:left w:val="single" w:sz="4" w:space="4" w:color="auto"/>
          <w:bottom w:val="single" w:sz="4" w:space="31" w:color="auto"/>
          <w:right w:val="single" w:sz="4" w:space="4" w:color="auto"/>
        </w:pBdr>
      </w:pPr>
    </w:p>
    <w:p w:rsidR="001F3399" w:rsidRDefault="001F3399" w:rsidP="001F3399">
      <w:pPr>
        <w:tabs>
          <w:tab w:val="clear" w:pos="0"/>
          <w:tab w:val="clear" w:pos="284"/>
          <w:tab w:val="clear" w:pos="680"/>
        </w:tabs>
        <w:spacing w:before="0" w:after="0"/>
        <w:ind w:left="0"/>
        <w:jc w:val="left"/>
        <w:rPr>
          <w:b/>
          <w:color w:val="004677"/>
        </w:rPr>
      </w:pPr>
      <w:r>
        <w:br w:type="page"/>
      </w:r>
    </w:p>
    <w:p w:rsidR="001F3399" w:rsidRDefault="001F3399" w:rsidP="001F3399">
      <w:pPr>
        <w:pStyle w:val="Titre2"/>
        <w:pBdr>
          <w:bottom w:val="none" w:sz="0" w:space="0" w:color="auto"/>
        </w:pBdr>
        <w:ind w:left="0" w:hanging="426"/>
        <w:rPr>
          <w:sz w:val="20"/>
        </w:rPr>
      </w:pPr>
      <w:bookmarkStart w:id="8" w:name="_Toc410828460"/>
      <w:r w:rsidRPr="00FC2CC7">
        <w:rPr>
          <w:sz w:val="20"/>
        </w:rPr>
        <w:t>Quels sont les moyens</w:t>
      </w:r>
      <w:r>
        <w:rPr>
          <w:sz w:val="20"/>
        </w:rPr>
        <w:t xml:space="preserve"> (humains, financiers ou autres)</w:t>
      </w:r>
      <w:r w:rsidRPr="00FC2CC7">
        <w:rPr>
          <w:sz w:val="20"/>
        </w:rPr>
        <w:t xml:space="preserve"> que vous comptez mettre en œuvre</w:t>
      </w:r>
      <w:r>
        <w:rPr>
          <w:sz w:val="20"/>
        </w:rPr>
        <w:t xml:space="preserve"> ou renforcer</w:t>
      </w:r>
      <w:r w:rsidRPr="00FC2CC7">
        <w:rPr>
          <w:sz w:val="20"/>
        </w:rPr>
        <w:t> pour</w:t>
      </w:r>
      <w:r>
        <w:rPr>
          <w:sz w:val="20"/>
        </w:rPr>
        <w:t xml:space="preserve"> assurer</w:t>
      </w:r>
      <w:r w:rsidRPr="00FC2CC7">
        <w:rPr>
          <w:sz w:val="20"/>
        </w:rPr>
        <w:t xml:space="preserve"> la réussite </w:t>
      </w:r>
      <w:r>
        <w:rPr>
          <w:sz w:val="20"/>
        </w:rPr>
        <w:t>de votre politique</w:t>
      </w:r>
      <w:r w:rsidRPr="00FC2CC7">
        <w:rPr>
          <w:sz w:val="20"/>
        </w:rPr>
        <w:t>?</w:t>
      </w:r>
      <w:bookmarkEnd w:id="8"/>
      <w:r w:rsidR="008F69C9">
        <w:rPr>
          <w:sz w:val="20"/>
        </w:rPr>
        <w:t xml:space="preserve"> </w:t>
      </w:r>
    </w:p>
    <w:p w:rsidR="001F3399" w:rsidRDefault="001F3399" w:rsidP="00AB55B3">
      <w:pPr>
        <w:tabs>
          <w:tab w:val="clear" w:pos="0"/>
          <w:tab w:val="clear" w:pos="284"/>
          <w:tab w:val="clear" w:pos="680"/>
        </w:tabs>
        <w:spacing w:before="0" w:after="0"/>
        <w:jc w:val="left"/>
      </w:pPr>
    </w:p>
    <w:p w:rsidR="001F3399" w:rsidRDefault="00C551BD" w:rsidP="00AB55B3">
      <w:pPr>
        <w:tabs>
          <w:tab w:val="clear" w:pos="0"/>
          <w:tab w:val="clear" w:pos="284"/>
          <w:tab w:val="clear" w:pos="680"/>
        </w:tabs>
        <w:spacing w:before="0" w:after="0"/>
        <w:jc w:val="left"/>
      </w:pPr>
      <w:r w:rsidRPr="00AB55B3">
        <w:rPr>
          <w:b/>
          <w:u w:val="single"/>
        </w:rPr>
        <w:t>Moyens humains</w:t>
      </w:r>
      <w:r>
        <w:t xml:space="preserve"> détaillez la fonction du (es) responsable(s) du projet POLLEC (élaboration et mise en œuvre du plan d’action) au sein de la commune ainsi que le nombre d’ETP (équivalent temps-plein consacré à la mission)</w:t>
      </w:r>
    </w:p>
    <w:p w:rsidR="00C551BD" w:rsidRDefault="00C551BD" w:rsidP="00AB55B3">
      <w:pPr>
        <w:tabs>
          <w:tab w:val="clear" w:pos="0"/>
          <w:tab w:val="clear" w:pos="284"/>
          <w:tab w:val="clear" w:pos="680"/>
        </w:tabs>
        <w:spacing w:before="0" w:after="0"/>
        <w:jc w:val="left"/>
      </w:pPr>
    </w:p>
    <w:tbl>
      <w:tblPr>
        <w:tblStyle w:val="Grilledutableau"/>
        <w:tblpPr w:leftFromText="141" w:rightFromText="141" w:vertAnchor="text" w:horzAnchor="margin" w:tblpY="110"/>
        <w:tblW w:w="7905" w:type="dxa"/>
        <w:tblLayout w:type="fixed"/>
        <w:tblLook w:val="04A0"/>
      </w:tblPr>
      <w:tblGrid>
        <w:gridCol w:w="3028"/>
        <w:gridCol w:w="1004"/>
        <w:gridCol w:w="1004"/>
        <w:gridCol w:w="1004"/>
        <w:gridCol w:w="1004"/>
        <w:gridCol w:w="861"/>
      </w:tblGrid>
      <w:tr w:rsidR="00F218A8" w:rsidTr="00F218A8">
        <w:tc>
          <w:tcPr>
            <w:tcW w:w="3028" w:type="dxa"/>
          </w:tcPr>
          <w:p w:rsidR="00F218A8" w:rsidRDefault="00F218A8" w:rsidP="00F218A8">
            <w:pPr>
              <w:ind w:left="0"/>
            </w:pPr>
          </w:p>
        </w:tc>
        <w:tc>
          <w:tcPr>
            <w:tcW w:w="4877" w:type="dxa"/>
            <w:gridSpan w:val="5"/>
          </w:tcPr>
          <w:p w:rsidR="00F218A8" w:rsidRPr="00A83F66" w:rsidRDefault="00F218A8" w:rsidP="00F218A8">
            <w:pPr>
              <w:ind w:left="0"/>
              <w:jc w:val="center"/>
              <w:rPr>
                <w:b/>
              </w:rPr>
            </w:pPr>
            <w:r w:rsidRPr="00A83F66">
              <w:rPr>
                <w:b/>
              </w:rPr>
              <w:t>Nombre ETP consacré à POLLEC</w:t>
            </w:r>
          </w:p>
        </w:tc>
      </w:tr>
      <w:tr w:rsidR="00F218A8" w:rsidTr="00F218A8">
        <w:tc>
          <w:tcPr>
            <w:tcW w:w="3028" w:type="dxa"/>
          </w:tcPr>
          <w:p w:rsidR="00F218A8" w:rsidRDefault="00F218A8" w:rsidP="00F218A8">
            <w:pPr>
              <w:ind w:left="0"/>
            </w:pPr>
            <w:r>
              <w:t xml:space="preserve">Fonction </w:t>
            </w:r>
          </w:p>
        </w:tc>
        <w:tc>
          <w:tcPr>
            <w:tcW w:w="1004" w:type="dxa"/>
          </w:tcPr>
          <w:p w:rsidR="00F218A8" w:rsidRDefault="00F218A8" w:rsidP="00F218A8">
            <w:pPr>
              <w:ind w:left="0"/>
            </w:pPr>
            <w:r>
              <w:t>2016</w:t>
            </w:r>
          </w:p>
        </w:tc>
        <w:tc>
          <w:tcPr>
            <w:tcW w:w="1004" w:type="dxa"/>
          </w:tcPr>
          <w:p w:rsidR="00F218A8" w:rsidRDefault="00F218A8" w:rsidP="00F218A8">
            <w:pPr>
              <w:ind w:left="0"/>
            </w:pPr>
            <w:r>
              <w:t>2017</w:t>
            </w:r>
          </w:p>
        </w:tc>
        <w:tc>
          <w:tcPr>
            <w:tcW w:w="1004" w:type="dxa"/>
          </w:tcPr>
          <w:p w:rsidR="00F218A8" w:rsidRDefault="00F218A8" w:rsidP="00F218A8">
            <w:pPr>
              <w:ind w:left="0"/>
            </w:pPr>
            <w:r>
              <w:t>2018</w:t>
            </w:r>
          </w:p>
        </w:tc>
        <w:tc>
          <w:tcPr>
            <w:tcW w:w="1004" w:type="dxa"/>
          </w:tcPr>
          <w:p w:rsidR="00F218A8" w:rsidRDefault="00F218A8" w:rsidP="00F218A8">
            <w:pPr>
              <w:ind w:left="0"/>
            </w:pPr>
            <w:r>
              <w:t>2019</w:t>
            </w:r>
          </w:p>
        </w:tc>
        <w:tc>
          <w:tcPr>
            <w:tcW w:w="861" w:type="dxa"/>
          </w:tcPr>
          <w:p w:rsidR="00F218A8" w:rsidRDefault="00F218A8" w:rsidP="00F218A8">
            <w:pPr>
              <w:ind w:left="0"/>
            </w:pPr>
            <w:r>
              <w:t>2020</w:t>
            </w:r>
          </w:p>
        </w:tc>
      </w:tr>
      <w:tr w:rsidR="00F218A8" w:rsidTr="00F218A8">
        <w:tc>
          <w:tcPr>
            <w:tcW w:w="3028" w:type="dxa"/>
          </w:tcPr>
          <w:p w:rsidR="00F218A8" w:rsidRDefault="00F218A8" w:rsidP="00F218A8">
            <w:pPr>
              <w:ind w:left="0"/>
            </w:pPr>
          </w:p>
        </w:tc>
        <w:tc>
          <w:tcPr>
            <w:tcW w:w="1004" w:type="dxa"/>
          </w:tcPr>
          <w:p w:rsidR="00F218A8" w:rsidRDefault="00F218A8" w:rsidP="00F218A8">
            <w:pPr>
              <w:ind w:left="0"/>
            </w:pPr>
          </w:p>
        </w:tc>
        <w:tc>
          <w:tcPr>
            <w:tcW w:w="1004" w:type="dxa"/>
          </w:tcPr>
          <w:p w:rsidR="00F218A8" w:rsidRDefault="00F218A8" w:rsidP="00F218A8">
            <w:pPr>
              <w:ind w:left="0"/>
            </w:pPr>
          </w:p>
        </w:tc>
        <w:tc>
          <w:tcPr>
            <w:tcW w:w="1004" w:type="dxa"/>
          </w:tcPr>
          <w:p w:rsidR="00F218A8" w:rsidRDefault="00F218A8" w:rsidP="00F218A8">
            <w:pPr>
              <w:ind w:left="0"/>
            </w:pPr>
          </w:p>
        </w:tc>
        <w:tc>
          <w:tcPr>
            <w:tcW w:w="1004" w:type="dxa"/>
          </w:tcPr>
          <w:p w:rsidR="00F218A8" w:rsidRDefault="00F218A8" w:rsidP="00F218A8">
            <w:pPr>
              <w:ind w:left="0"/>
            </w:pPr>
          </w:p>
        </w:tc>
        <w:tc>
          <w:tcPr>
            <w:tcW w:w="861" w:type="dxa"/>
          </w:tcPr>
          <w:p w:rsidR="00F218A8" w:rsidRDefault="00F218A8" w:rsidP="00F218A8">
            <w:pPr>
              <w:ind w:left="0"/>
            </w:pPr>
          </w:p>
        </w:tc>
      </w:tr>
      <w:tr w:rsidR="00F218A8" w:rsidTr="00F218A8">
        <w:tc>
          <w:tcPr>
            <w:tcW w:w="3028" w:type="dxa"/>
          </w:tcPr>
          <w:p w:rsidR="00F218A8" w:rsidRDefault="00F218A8" w:rsidP="00F218A8">
            <w:pPr>
              <w:ind w:left="0"/>
            </w:pPr>
          </w:p>
        </w:tc>
        <w:tc>
          <w:tcPr>
            <w:tcW w:w="1004" w:type="dxa"/>
          </w:tcPr>
          <w:p w:rsidR="00F218A8" w:rsidRDefault="00F218A8" w:rsidP="00F218A8">
            <w:pPr>
              <w:ind w:left="0"/>
            </w:pPr>
          </w:p>
        </w:tc>
        <w:tc>
          <w:tcPr>
            <w:tcW w:w="1004" w:type="dxa"/>
          </w:tcPr>
          <w:p w:rsidR="00F218A8" w:rsidRDefault="00F218A8" w:rsidP="00F218A8">
            <w:pPr>
              <w:ind w:left="0"/>
            </w:pPr>
          </w:p>
        </w:tc>
        <w:tc>
          <w:tcPr>
            <w:tcW w:w="1004" w:type="dxa"/>
          </w:tcPr>
          <w:p w:rsidR="00F218A8" w:rsidRDefault="00F218A8" w:rsidP="00F218A8">
            <w:pPr>
              <w:ind w:left="0"/>
            </w:pPr>
          </w:p>
        </w:tc>
        <w:tc>
          <w:tcPr>
            <w:tcW w:w="1004" w:type="dxa"/>
          </w:tcPr>
          <w:p w:rsidR="00F218A8" w:rsidRDefault="00F218A8" w:rsidP="00F218A8">
            <w:pPr>
              <w:ind w:left="0"/>
            </w:pPr>
          </w:p>
        </w:tc>
        <w:tc>
          <w:tcPr>
            <w:tcW w:w="861" w:type="dxa"/>
          </w:tcPr>
          <w:p w:rsidR="00F218A8" w:rsidRDefault="00F218A8" w:rsidP="00F218A8">
            <w:pPr>
              <w:ind w:left="0"/>
            </w:pPr>
          </w:p>
        </w:tc>
      </w:tr>
    </w:tbl>
    <w:p w:rsidR="001F3399" w:rsidRDefault="001F3399" w:rsidP="00AB55B3">
      <w:pPr>
        <w:tabs>
          <w:tab w:val="clear" w:pos="0"/>
          <w:tab w:val="clear" w:pos="284"/>
          <w:tab w:val="clear" w:pos="680"/>
        </w:tabs>
        <w:spacing w:before="0" w:after="0"/>
        <w:jc w:val="left"/>
      </w:pPr>
    </w:p>
    <w:p w:rsidR="001F3399" w:rsidRDefault="001F3399" w:rsidP="00AB55B3">
      <w:pPr>
        <w:tabs>
          <w:tab w:val="clear" w:pos="0"/>
          <w:tab w:val="clear" w:pos="284"/>
          <w:tab w:val="clear" w:pos="680"/>
        </w:tabs>
        <w:spacing w:before="0" w:after="0"/>
        <w:jc w:val="left"/>
      </w:pPr>
    </w:p>
    <w:p w:rsidR="001F3399" w:rsidRDefault="001F3399" w:rsidP="00AB55B3">
      <w:pPr>
        <w:tabs>
          <w:tab w:val="clear" w:pos="0"/>
          <w:tab w:val="clear" w:pos="284"/>
          <w:tab w:val="clear" w:pos="680"/>
        </w:tabs>
        <w:spacing w:before="0" w:after="0"/>
        <w:jc w:val="left"/>
      </w:pPr>
    </w:p>
    <w:p w:rsidR="001F3399" w:rsidRDefault="001F3399" w:rsidP="00AB55B3">
      <w:pPr>
        <w:tabs>
          <w:tab w:val="clear" w:pos="0"/>
          <w:tab w:val="clear" w:pos="284"/>
          <w:tab w:val="clear" w:pos="680"/>
        </w:tabs>
        <w:spacing w:before="0" w:after="0"/>
        <w:jc w:val="left"/>
      </w:pPr>
    </w:p>
    <w:p w:rsidR="001F3399" w:rsidRDefault="001F3399" w:rsidP="00AB55B3">
      <w:pPr>
        <w:tabs>
          <w:tab w:val="clear" w:pos="0"/>
          <w:tab w:val="clear" w:pos="284"/>
          <w:tab w:val="clear" w:pos="680"/>
        </w:tabs>
        <w:spacing w:before="0" w:after="0"/>
        <w:jc w:val="left"/>
      </w:pPr>
    </w:p>
    <w:p w:rsidR="001F3399" w:rsidRDefault="001F3399" w:rsidP="00AB55B3">
      <w:pPr>
        <w:tabs>
          <w:tab w:val="clear" w:pos="0"/>
          <w:tab w:val="clear" w:pos="284"/>
          <w:tab w:val="clear" w:pos="680"/>
        </w:tabs>
        <w:spacing w:before="0" w:after="0"/>
        <w:jc w:val="left"/>
      </w:pPr>
    </w:p>
    <w:p w:rsidR="001F3399" w:rsidRDefault="001F3399" w:rsidP="00AB55B3">
      <w:pPr>
        <w:tabs>
          <w:tab w:val="clear" w:pos="0"/>
          <w:tab w:val="clear" w:pos="284"/>
          <w:tab w:val="clear" w:pos="680"/>
        </w:tabs>
        <w:spacing w:before="0" w:after="0"/>
        <w:jc w:val="left"/>
      </w:pPr>
    </w:p>
    <w:p w:rsidR="001F3399" w:rsidRDefault="001F3399" w:rsidP="00AB55B3">
      <w:pPr>
        <w:tabs>
          <w:tab w:val="clear" w:pos="0"/>
          <w:tab w:val="clear" w:pos="284"/>
          <w:tab w:val="clear" w:pos="680"/>
        </w:tabs>
        <w:spacing w:before="0" w:after="0"/>
        <w:jc w:val="left"/>
      </w:pPr>
    </w:p>
    <w:p w:rsidR="001F3399" w:rsidRDefault="00C551BD" w:rsidP="00AB55B3">
      <w:pPr>
        <w:tabs>
          <w:tab w:val="clear" w:pos="0"/>
          <w:tab w:val="clear" w:pos="284"/>
          <w:tab w:val="clear" w:pos="680"/>
        </w:tabs>
        <w:spacing w:before="0" w:after="0"/>
        <w:jc w:val="left"/>
      </w:pPr>
      <w:r w:rsidRPr="00AB55B3">
        <w:rPr>
          <w:b/>
          <w:u w:val="single"/>
        </w:rPr>
        <w:t>Moyens financiers</w:t>
      </w:r>
      <w:r>
        <w:t> :</w:t>
      </w:r>
    </w:p>
    <w:p w:rsidR="001F3399" w:rsidRDefault="001F3399" w:rsidP="00AB55B3">
      <w:pPr>
        <w:tabs>
          <w:tab w:val="clear" w:pos="0"/>
          <w:tab w:val="clear" w:pos="284"/>
          <w:tab w:val="clear" w:pos="680"/>
        </w:tabs>
        <w:spacing w:before="0" w:after="0"/>
        <w:jc w:val="left"/>
      </w:pPr>
    </w:p>
    <w:p w:rsidR="001F3399" w:rsidRDefault="001F3399" w:rsidP="00AB55B3">
      <w:pPr>
        <w:tabs>
          <w:tab w:val="clear" w:pos="0"/>
          <w:tab w:val="clear" w:pos="284"/>
          <w:tab w:val="clear" w:pos="680"/>
        </w:tabs>
        <w:spacing w:before="0" w:after="0"/>
        <w:jc w:val="left"/>
      </w:pPr>
    </w:p>
    <w:p w:rsidR="001F3399" w:rsidRDefault="001F3399" w:rsidP="00AB55B3">
      <w:pPr>
        <w:tabs>
          <w:tab w:val="clear" w:pos="0"/>
          <w:tab w:val="clear" w:pos="284"/>
          <w:tab w:val="clear" w:pos="680"/>
        </w:tabs>
        <w:spacing w:before="0" w:after="0"/>
        <w:jc w:val="left"/>
      </w:pPr>
    </w:p>
    <w:p w:rsidR="001F3399" w:rsidRDefault="001F3399" w:rsidP="00AB55B3">
      <w:pPr>
        <w:tabs>
          <w:tab w:val="clear" w:pos="0"/>
          <w:tab w:val="clear" w:pos="284"/>
          <w:tab w:val="clear" w:pos="680"/>
        </w:tabs>
        <w:spacing w:before="0" w:after="0"/>
        <w:jc w:val="left"/>
      </w:pPr>
    </w:p>
    <w:p w:rsidR="001F3399" w:rsidRDefault="001F3399" w:rsidP="00AB55B3">
      <w:pPr>
        <w:tabs>
          <w:tab w:val="clear" w:pos="0"/>
          <w:tab w:val="clear" w:pos="284"/>
          <w:tab w:val="clear" w:pos="680"/>
        </w:tabs>
        <w:spacing w:before="0" w:after="0"/>
        <w:jc w:val="left"/>
      </w:pPr>
    </w:p>
    <w:p w:rsidR="001F3399" w:rsidRDefault="001F3399" w:rsidP="00AB55B3">
      <w:pPr>
        <w:tabs>
          <w:tab w:val="clear" w:pos="0"/>
          <w:tab w:val="clear" w:pos="284"/>
          <w:tab w:val="clear" w:pos="680"/>
        </w:tabs>
        <w:spacing w:before="0" w:after="0"/>
        <w:jc w:val="left"/>
      </w:pPr>
    </w:p>
    <w:p w:rsidR="001F3399" w:rsidRDefault="001F3399" w:rsidP="00AB55B3">
      <w:pPr>
        <w:tabs>
          <w:tab w:val="clear" w:pos="0"/>
          <w:tab w:val="clear" w:pos="284"/>
          <w:tab w:val="clear" w:pos="680"/>
        </w:tabs>
        <w:spacing w:before="0" w:after="0"/>
        <w:jc w:val="left"/>
      </w:pPr>
    </w:p>
    <w:p w:rsidR="001F3399" w:rsidRDefault="00C551BD" w:rsidP="00AB55B3">
      <w:pPr>
        <w:tabs>
          <w:tab w:val="clear" w:pos="0"/>
          <w:tab w:val="clear" w:pos="284"/>
          <w:tab w:val="clear" w:pos="680"/>
        </w:tabs>
        <w:spacing w:before="0" w:after="0"/>
        <w:jc w:val="left"/>
      </w:pPr>
      <w:r w:rsidRPr="00AB55B3">
        <w:rPr>
          <w:b/>
          <w:u w:val="single"/>
        </w:rPr>
        <w:t>Autres</w:t>
      </w:r>
      <w:r>
        <w:t> ;</w:t>
      </w:r>
    </w:p>
    <w:p w:rsidR="001F3399" w:rsidRDefault="001F3399" w:rsidP="00AB55B3">
      <w:pPr>
        <w:tabs>
          <w:tab w:val="clear" w:pos="0"/>
          <w:tab w:val="clear" w:pos="284"/>
          <w:tab w:val="clear" w:pos="680"/>
        </w:tabs>
        <w:spacing w:before="0" w:after="0"/>
        <w:jc w:val="left"/>
      </w:pPr>
    </w:p>
    <w:p w:rsidR="001F3399" w:rsidRDefault="001F3399" w:rsidP="00AB55B3">
      <w:pPr>
        <w:tabs>
          <w:tab w:val="clear" w:pos="0"/>
          <w:tab w:val="clear" w:pos="284"/>
          <w:tab w:val="clear" w:pos="680"/>
        </w:tabs>
        <w:spacing w:before="0" w:after="0"/>
        <w:jc w:val="left"/>
      </w:pPr>
    </w:p>
    <w:p w:rsidR="001F3399" w:rsidRDefault="001F3399" w:rsidP="00AB55B3">
      <w:pPr>
        <w:tabs>
          <w:tab w:val="clear" w:pos="0"/>
          <w:tab w:val="clear" w:pos="284"/>
          <w:tab w:val="clear" w:pos="680"/>
        </w:tabs>
        <w:spacing w:before="0" w:after="0"/>
        <w:jc w:val="left"/>
      </w:pPr>
    </w:p>
    <w:p w:rsidR="001F3399" w:rsidRDefault="001F3399" w:rsidP="00AB55B3">
      <w:pPr>
        <w:tabs>
          <w:tab w:val="clear" w:pos="0"/>
          <w:tab w:val="clear" w:pos="284"/>
          <w:tab w:val="clear" w:pos="680"/>
        </w:tabs>
        <w:spacing w:before="0" w:after="0"/>
        <w:jc w:val="left"/>
      </w:pPr>
    </w:p>
    <w:p w:rsidR="001F3399" w:rsidRDefault="001F3399" w:rsidP="00AB55B3">
      <w:pPr>
        <w:tabs>
          <w:tab w:val="clear" w:pos="0"/>
          <w:tab w:val="clear" w:pos="284"/>
          <w:tab w:val="clear" w:pos="680"/>
        </w:tabs>
        <w:spacing w:before="0" w:after="0"/>
        <w:jc w:val="left"/>
      </w:pPr>
    </w:p>
    <w:p w:rsidR="001F3399" w:rsidRDefault="001F3399" w:rsidP="00AB55B3">
      <w:pPr>
        <w:tabs>
          <w:tab w:val="clear" w:pos="0"/>
          <w:tab w:val="clear" w:pos="284"/>
          <w:tab w:val="clear" w:pos="680"/>
        </w:tabs>
        <w:spacing w:before="0" w:after="0"/>
        <w:jc w:val="left"/>
      </w:pPr>
    </w:p>
    <w:p w:rsidR="001F3399" w:rsidRDefault="001F3399" w:rsidP="00AB55B3">
      <w:pPr>
        <w:tabs>
          <w:tab w:val="clear" w:pos="0"/>
          <w:tab w:val="clear" w:pos="284"/>
          <w:tab w:val="clear" w:pos="680"/>
        </w:tabs>
        <w:spacing w:before="0" w:after="0"/>
        <w:jc w:val="left"/>
      </w:pPr>
    </w:p>
    <w:p w:rsidR="001F3399" w:rsidRDefault="001F3399" w:rsidP="001F3399">
      <w:pPr>
        <w:tabs>
          <w:tab w:val="clear" w:pos="0"/>
          <w:tab w:val="clear" w:pos="284"/>
          <w:tab w:val="clear" w:pos="680"/>
        </w:tabs>
        <w:spacing w:before="0" w:after="0"/>
        <w:ind w:left="0"/>
        <w:jc w:val="left"/>
      </w:pPr>
    </w:p>
    <w:p w:rsidR="001F3399" w:rsidRPr="00561364" w:rsidRDefault="001F3399" w:rsidP="001F3399">
      <w:pPr>
        <w:pStyle w:val="Titre1"/>
        <w:numPr>
          <w:ilvl w:val="0"/>
          <w:numId w:val="3"/>
        </w:numPr>
        <w:rPr>
          <w:sz w:val="22"/>
          <w:u w:val="single"/>
        </w:rPr>
      </w:pPr>
      <w:bookmarkStart w:id="9" w:name="_Toc312946252"/>
      <w:bookmarkStart w:id="10" w:name="_Toc410828461"/>
      <w:r>
        <w:rPr>
          <w:sz w:val="22"/>
          <w:u w:val="single"/>
        </w:rPr>
        <w:t>L</w:t>
      </w:r>
      <w:r w:rsidRPr="00561364">
        <w:rPr>
          <w:sz w:val="22"/>
          <w:u w:val="single"/>
        </w:rPr>
        <w:t>es engagements de la commune</w:t>
      </w:r>
      <w:bookmarkEnd w:id="9"/>
      <w:bookmarkEnd w:id="10"/>
    </w:p>
    <w:p w:rsidR="001F3399" w:rsidRDefault="001F3399" w:rsidP="001F3399">
      <w:r>
        <w:t>Pour autant que le dossier de candidature soit sélectionné, le conseil communal s’engage à :</w:t>
      </w:r>
    </w:p>
    <w:p w:rsidR="00F218A8" w:rsidRDefault="00F218A8" w:rsidP="00F218A8">
      <w:pPr>
        <w:pStyle w:val="Paragraphedeliste"/>
        <w:numPr>
          <w:ilvl w:val="0"/>
          <w:numId w:val="10"/>
        </w:numPr>
        <w:tabs>
          <w:tab w:val="clear" w:pos="0"/>
          <w:tab w:val="clear" w:pos="284"/>
          <w:tab w:val="clear" w:pos="680"/>
        </w:tabs>
        <w:spacing w:before="0" w:after="120"/>
        <w:ind w:left="1077" w:hanging="357"/>
      </w:pPr>
      <w:r>
        <w:t xml:space="preserve">Désigner Monsieur/Madame </w:t>
      </w:r>
      <w:r w:rsidRPr="00F218A8">
        <w:rPr>
          <w:highlight w:val="yellow"/>
        </w:rPr>
        <w:t>………..</w:t>
      </w:r>
      <w:r>
        <w:t xml:space="preserve"> en tant que gestionnaire du projet POLLEC au sein de la commune  pour l’élaboration et le suivi de son Plan d’Action en faveur de l’Energie Durable et du Climat (PAEDC)</w:t>
      </w:r>
    </w:p>
    <w:p w:rsidR="00FD4A11" w:rsidRPr="00FD4A11" w:rsidRDefault="00FD4A11" w:rsidP="00FD4A11">
      <w:pPr>
        <w:pStyle w:val="Paragraphedeliste"/>
        <w:numPr>
          <w:ilvl w:val="0"/>
          <w:numId w:val="10"/>
        </w:numPr>
        <w:tabs>
          <w:tab w:val="clear" w:pos="0"/>
          <w:tab w:val="clear" w:pos="284"/>
          <w:tab w:val="clear" w:pos="680"/>
        </w:tabs>
        <w:spacing w:before="0" w:after="0"/>
        <w:rPr>
          <w:rFonts w:ascii="HelveticaNeue-Roman" w:hAnsi="HelveticaNeue-Roman" w:cs="HelveticaNeue-Roman"/>
          <w:sz w:val="18"/>
          <w:szCs w:val="18"/>
        </w:rPr>
      </w:pPr>
      <w:r>
        <w:t>Introduire la candidature de la commune en vue de signer au plus tard en</w:t>
      </w:r>
      <w:r w:rsidR="009B0F82">
        <w:t xml:space="preserve"> juin</w:t>
      </w:r>
      <w:r>
        <w:t xml:space="preserve"> 201</w:t>
      </w:r>
      <w:r w:rsidR="009B0F82">
        <w:t>8</w:t>
      </w:r>
      <w:r>
        <w:t xml:space="preserve"> la Convention des Maires et respecter les engagements qui en découlent (voir annexe 1)</w:t>
      </w:r>
      <w:r>
        <w:rPr>
          <w:rStyle w:val="Appelnotedebasdep"/>
        </w:rPr>
        <w:footnoteReference w:id="1"/>
      </w:r>
      <w:r>
        <w:t>.</w:t>
      </w:r>
    </w:p>
    <w:p w:rsidR="00107BF1" w:rsidRPr="00107BF1" w:rsidRDefault="00FD4A11" w:rsidP="00107BF1">
      <w:pPr>
        <w:pStyle w:val="Paragraphedeliste"/>
        <w:numPr>
          <w:ilvl w:val="0"/>
          <w:numId w:val="10"/>
        </w:numPr>
        <w:rPr>
          <w:rFonts w:cs="Arial"/>
        </w:rPr>
      </w:pPr>
      <w:r>
        <w:rPr>
          <w:rFonts w:cs="Arial"/>
        </w:rPr>
        <w:t>L</w:t>
      </w:r>
      <w:r w:rsidRPr="00650C24">
        <w:rPr>
          <w:rFonts w:cs="Arial"/>
        </w:rPr>
        <w:t xml:space="preserve">ancer un </w:t>
      </w:r>
      <w:r w:rsidRPr="0077214B">
        <w:rPr>
          <w:rFonts w:cs="Arial"/>
          <w:b/>
        </w:rPr>
        <w:t xml:space="preserve">appel d’offres </w:t>
      </w:r>
      <w:r>
        <w:rPr>
          <w:rFonts w:cs="Arial"/>
          <w:b/>
        </w:rPr>
        <w:t xml:space="preserve">sur base du cahier des charges fourni dans le cadre de cette campagne </w:t>
      </w:r>
      <w:r>
        <w:t xml:space="preserve">dans les trois  mois </w:t>
      </w:r>
      <w:r w:rsidRPr="00650C24">
        <w:rPr>
          <w:rFonts w:cs="Arial"/>
        </w:rPr>
        <w:t xml:space="preserve"> </w:t>
      </w:r>
      <w:r>
        <w:rPr>
          <w:rFonts w:cs="Arial"/>
        </w:rPr>
        <w:t xml:space="preserve">suivant la notification de la sélection à la campagne POLLEC 3 </w:t>
      </w:r>
      <w:r w:rsidRPr="00650C24">
        <w:rPr>
          <w:rFonts w:cs="Arial"/>
        </w:rPr>
        <w:t xml:space="preserve">pour la mise en place d’une politique locale Energie Climat. Celle-ci devra notamment comprendre:  </w:t>
      </w:r>
    </w:p>
    <w:p w:rsidR="00FD4A11" w:rsidRPr="001F5FEA" w:rsidRDefault="00FD4A11" w:rsidP="00FD4A11">
      <w:pPr>
        <w:pStyle w:val="puces"/>
        <w:numPr>
          <w:ilvl w:val="0"/>
          <w:numId w:val="11"/>
        </w:numPr>
      </w:pPr>
      <w:r w:rsidRPr="001F5FEA">
        <w:t>La désignation d’une commission ou d’une cellule responsable de la mise en œuvre des actions  et l’identification des ressources humaines externes et locales (sociétés ou individus)</w:t>
      </w:r>
      <w:r>
        <w:t> ;</w:t>
      </w:r>
    </w:p>
    <w:p w:rsidR="00FD4A11" w:rsidRDefault="00FD4A11" w:rsidP="00FD4A11">
      <w:pPr>
        <w:pStyle w:val="puces"/>
        <w:numPr>
          <w:ilvl w:val="0"/>
          <w:numId w:val="11"/>
        </w:numPr>
      </w:pPr>
      <w:r w:rsidRPr="001F5FEA">
        <w:t>La réalisation d’un inventaire des émissions de gaz à effet de serre (</w:t>
      </w:r>
      <w:r>
        <w:t xml:space="preserve">eq </w:t>
      </w:r>
      <w:r w:rsidRPr="001F5FEA">
        <w:t xml:space="preserve">CO2) et </w:t>
      </w:r>
      <w:r>
        <w:t xml:space="preserve">d’une estimation générale du </w:t>
      </w:r>
      <w:r w:rsidRPr="001F5FEA">
        <w:t>potentiel de développement des énergies renouvelables et d’efficience énergétique, le tout au niveau territorial</w:t>
      </w:r>
      <w:r>
        <w:t xml:space="preserve"> et sur base des outils et chiffres fournis par la DGO4 et l’AWAC</w:t>
      </w:r>
      <w:r w:rsidRPr="001F5FEA">
        <w:t>.</w:t>
      </w:r>
    </w:p>
    <w:p w:rsidR="00FD4A11" w:rsidRDefault="00FD4A11" w:rsidP="00FD4A11">
      <w:pPr>
        <w:pStyle w:val="puces"/>
        <w:numPr>
          <w:ilvl w:val="0"/>
          <w:numId w:val="11"/>
        </w:numPr>
      </w:pPr>
      <w:r>
        <w:t xml:space="preserve">La réalisation d’un inventaire des émissions de gaz à effet de serre propres au patrimoine communal. Cet inventaire devra être transmis à la DGO4 afin d’alimenter et de préciser le bilan communal. </w:t>
      </w:r>
    </w:p>
    <w:p w:rsidR="00FD4A11" w:rsidRPr="001F5FEA" w:rsidRDefault="00FD4A11" w:rsidP="00FD4A11">
      <w:pPr>
        <w:pStyle w:val="puces"/>
        <w:numPr>
          <w:ilvl w:val="0"/>
          <w:numId w:val="11"/>
        </w:numPr>
      </w:pPr>
      <w:r>
        <w:t>La réalisation d’une évaluation de la vulnérabilité du territoire aux changements climatiques</w:t>
      </w:r>
    </w:p>
    <w:p w:rsidR="00FD4A11" w:rsidRPr="001F5FEA" w:rsidRDefault="00FD4A11" w:rsidP="00FD4A11">
      <w:pPr>
        <w:pStyle w:val="puces"/>
        <w:numPr>
          <w:ilvl w:val="0"/>
          <w:numId w:val="11"/>
        </w:numPr>
      </w:pPr>
      <w:r w:rsidRPr="001F5FEA">
        <w:t xml:space="preserve">L’établissement d’un </w:t>
      </w:r>
      <w:r>
        <w:t>Plan d’A</w:t>
      </w:r>
      <w:r w:rsidRPr="004A3387">
        <w:t>ctions en faveur de l’Énergie Durable</w:t>
      </w:r>
      <w:r>
        <w:t xml:space="preserve"> et du Climat, ce comprenant plusieurs volets transversaux  (</w:t>
      </w:r>
      <w:r w:rsidRPr="001F5FEA">
        <w:t>St</w:t>
      </w:r>
      <w:r>
        <w:t>ratégie,</w:t>
      </w:r>
      <w:r w:rsidRPr="00A0630B">
        <w:t xml:space="preserve"> </w:t>
      </w:r>
      <w:r w:rsidRPr="001F5FEA">
        <w:t>Aménagement du territoire et urbanisme,</w:t>
      </w:r>
      <w:r>
        <w:t xml:space="preserve"> communication et implication citoyenne) et sectoriels (Production d’</w:t>
      </w:r>
      <w:r w:rsidRPr="001F5FEA">
        <w:t xml:space="preserve">Energies </w:t>
      </w:r>
      <w:r>
        <w:t>Renouvelables</w:t>
      </w:r>
      <w:r w:rsidRPr="001F5FEA">
        <w:t>, Efficience énergétique des bâtiments</w:t>
      </w:r>
      <w:r>
        <w:t xml:space="preserve"> publiques et privés</w:t>
      </w:r>
      <w:r w:rsidRPr="001F5FEA">
        <w:t xml:space="preserve">, Mobilité, Espaces Verts, </w:t>
      </w:r>
      <w:r>
        <w:t>A</w:t>
      </w:r>
      <w:r w:rsidRPr="001F5FEA">
        <w:t xml:space="preserve">griculture durable, </w:t>
      </w:r>
      <w:r>
        <w:t>T</w:t>
      </w:r>
      <w:r w:rsidRPr="001F5FEA">
        <w:t xml:space="preserve">ourisme durable, </w:t>
      </w:r>
      <w:r>
        <w:t>F</w:t>
      </w:r>
      <w:r w:rsidRPr="001F5FEA">
        <w:t xml:space="preserve">orêts, </w:t>
      </w:r>
      <w:r>
        <w:t>D</w:t>
      </w:r>
      <w:r w:rsidRPr="001F5FEA">
        <w:t xml:space="preserve">échets, </w:t>
      </w:r>
      <w:r>
        <w:t>D</w:t>
      </w:r>
      <w:r w:rsidRPr="001F5FEA">
        <w:t>éveloppement économique local, Consommation éco-responsable</w:t>
      </w:r>
      <w:r>
        <w:t>)</w:t>
      </w:r>
      <w:r w:rsidRPr="001F5FEA">
        <w:t>.</w:t>
      </w:r>
    </w:p>
    <w:p w:rsidR="00FD4A11" w:rsidRDefault="00FD4A11" w:rsidP="00FD4A11">
      <w:pPr>
        <w:pStyle w:val="puces"/>
        <w:numPr>
          <w:ilvl w:val="0"/>
          <w:numId w:val="11"/>
        </w:numPr>
      </w:pPr>
      <w:r w:rsidRPr="001F5FEA">
        <w:t>La définition d’un plan de communication  et d’une démarche de mobilisation locale participative</w:t>
      </w:r>
      <w:r>
        <w:t xml:space="preserve">. </w:t>
      </w:r>
    </w:p>
    <w:p w:rsidR="00FD4A11" w:rsidRPr="001F5FEA" w:rsidRDefault="00FD4A11" w:rsidP="00FD4A11">
      <w:pPr>
        <w:pStyle w:val="puces"/>
        <w:numPr>
          <w:ilvl w:val="0"/>
          <w:numId w:val="11"/>
        </w:numPr>
      </w:pPr>
      <w:r w:rsidRPr="001F5FEA">
        <w:t>La définition d’un plan d’investissement pluriannuel.</w:t>
      </w:r>
    </w:p>
    <w:p w:rsidR="001F3399" w:rsidRPr="009A0872" w:rsidRDefault="001F3399" w:rsidP="001F3399">
      <w:pPr>
        <w:tabs>
          <w:tab w:val="clear" w:pos="0"/>
          <w:tab w:val="clear" w:pos="284"/>
          <w:tab w:val="clear" w:pos="680"/>
        </w:tabs>
        <w:spacing w:before="0" w:after="0"/>
        <w:ind w:left="0"/>
        <w:rPr>
          <w:sz w:val="8"/>
          <w:szCs w:val="8"/>
        </w:rPr>
      </w:pPr>
    </w:p>
    <w:p w:rsidR="00107BF1" w:rsidRDefault="00107BF1" w:rsidP="00107BF1">
      <w:pPr>
        <w:pStyle w:val="Paragraphedeliste"/>
        <w:numPr>
          <w:ilvl w:val="0"/>
          <w:numId w:val="10"/>
        </w:numPr>
        <w:tabs>
          <w:tab w:val="clear" w:pos="0"/>
          <w:tab w:val="clear" w:pos="284"/>
          <w:tab w:val="clear" w:pos="680"/>
        </w:tabs>
        <w:spacing w:before="0" w:after="0"/>
      </w:pPr>
      <w:r>
        <w:t>Transmettre à l’APERe, la DGO4 et l’AWAC un inventaire CO2 (comprenant le cadastre énergétique des bâtiments communaux ou leur consommation) / potentiel énergie renouvelables, un  plan d’action reprenant notamment des chiffres clés (estimation économie CO2, production renouvelables, recettes et économies prévues), un  organigramme interne reprenant l’équipe (nom et fonction) en charge de la définition et la mise en place de la politique, le plan de communication et  de mobilisation, un plan d’investissement pluriannuel.</w:t>
      </w:r>
    </w:p>
    <w:p w:rsidR="001F3399" w:rsidRDefault="001F3399" w:rsidP="00107BF1">
      <w:pPr>
        <w:pStyle w:val="Paragraphedeliste"/>
        <w:numPr>
          <w:ilvl w:val="0"/>
          <w:numId w:val="10"/>
        </w:numPr>
        <w:tabs>
          <w:tab w:val="clear" w:pos="0"/>
          <w:tab w:val="clear" w:pos="284"/>
          <w:tab w:val="clear" w:pos="680"/>
        </w:tabs>
        <w:spacing w:before="0" w:after="0"/>
      </w:pPr>
      <w:r>
        <w:t>Communiquer activement autour de la politique énergie climat mise en place, notamment via les bulletins communaux, communiqués de presse, site web</w:t>
      </w:r>
    </w:p>
    <w:p w:rsidR="001F3399" w:rsidRPr="009A0872" w:rsidRDefault="001F3399" w:rsidP="001F3399">
      <w:pPr>
        <w:pStyle w:val="Paragraphedeliste"/>
        <w:rPr>
          <w:sz w:val="8"/>
          <w:szCs w:val="8"/>
        </w:rPr>
      </w:pPr>
    </w:p>
    <w:p w:rsidR="001F3399" w:rsidRPr="00311F6D" w:rsidRDefault="001F3399" w:rsidP="001F3399">
      <w:pPr>
        <w:pStyle w:val="Paragraphedeliste"/>
        <w:rPr>
          <w:rFonts w:cs="Arial"/>
        </w:rPr>
      </w:pPr>
    </w:p>
    <w:p w:rsidR="001F3399" w:rsidRDefault="001F3399" w:rsidP="001F3399">
      <w:pPr>
        <w:tabs>
          <w:tab w:val="clear" w:pos="0"/>
          <w:tab w:val="clear" w:pos="284"/>
          <w:tab w:val="clear" w:pos="680"/>
        </w:tabs>
        <w:spacing w:before="0" w:after="0"/>
        <w:rPr>
          <w:rFonts w:cs="Arial"/>
        </w:rPr>
      </w:pPr>
      <w:r>
        <w:rPr>
          <w:noProof/>
        </w:rPr>
        <w:t xml:space="preserve">Les Communes disposant déjà d’un </w:t>
      </w:r>
      <w:r w:rsidRPr="00C73AAF">
        <w:t>Plan d’Actions en Faveur de l’Énergie Durable</w:t>
      </w:r>
      <w:r>
        <w:t> </w:t>
      </w:r>
      <w:r w:rsidRPr="00913208">
        <w:rPr>
          <w:rFonts w:cs="Arial"/>
        </w:rPr>
        <w:t xml:space="preserve"> </w:t>
      </w:r>
      <w:r>
        <w:rPr>
          <w:noProof/>
        </w:rPr>
        <w:t xml:space="preserve">et ayant signé la Convention des Maires mais qui souhaitent l’adapter dans le but de s’inscrire dans le </w:t>
      </w:r>
      <w:r w:rsidR="00107BF1">
        <w:rPr>
          <w:noProof/>
        </w:rPr>
        <w:t xml:space="preserve">nouveau cadre de la Convention des Maires </w:t>
      </w:r>
      <w:r>
        <w:rPr>
          <w:noProof/>
        </w:rPr>
        <w:t>devront en outre intégrer dans la délibération de leur conseil communal un engagem</w:t>
      </w:r>
      <w:r w:rsidR="00107BF1">
        <w:rPr>
          <w:noProof/>
        </w:rPr>
        <w:t>ent proposant d</w:t>
      </w:r>
      <w:r>
        <w:rPr>
          <w:noProof/>
        </w:rPr>
        <w:t xml:space="preserve">’adapter leur </w:t>
      </w:r>
      <w:r>
        <w:rPr>
          <w:rFonts w:cs="Arial"/>
        </w:rPr>
        <w:t>Plan d’Actions en Faveur de l’Énergie Durable  afin de fixer de nouveaux  objectifs de réduction de GES à l’horizon 2030</w:t>
      </w:r>
      <w:r w:rsidR="00107BF1">
        <w:rPr>
          <w:rFonts w:cs="Arial"/>
        </w:rPr>
        <w:t xml:space="preserve"> et d’y intégrer la dimension d’adaptation aux changements climatiques</w:t>
      </w:r>
      <w:r>
        <w:rPr>
          <w:rFonts w:cs="Arial"/>
        </w:rPr>
        <w:t>.</w:t>
      </w:r>
      <w:r w:rsidR="009103A7">
        <w:rPr>
          <w:rFonts w:cs="Arial"/>
        </w:rPr>
        <w:t xml:space="preserve"> </w:t>
      </w:r>
    </w:p>
    <w:p w:rsidR="001F3399" w:rsidRPr="00311F6D" w:rsidRDefault="001F3399" w:rsidP="001F3399">
      <w:pPr>
        <w:tabs>
          <w:tab w:val="clear" w:pos="0"/>
          <w:tab w:val="clear" w:pos="284"/>
          <w:tab w:val="clear" w:pos="680"/>
        </w:tabs>
        <w:spacing w:before="0" w:after="0"/>
        <w:rPr>
          <w:rFonts w:cs="Arial"/>
        </w:rPr>
      </w:pPr>
    </w:p>
    <w:p w:rsidR="001F3399" w:rsidRPr="00AD4FD0" w:rsidRDefault="001F3399" w:rsidP="001F3399">
      <w:pPr>
        <w:tabs>
          <w:tab w:val="clear" w:pos="0"/>
          <w:tab w:val="clear" w:pos="284"/>
          <w:tab w:val="clear" w:pos="680"/>
        </w:tabs>
        <w:spacing w:before="0" w:after="0"/>
        <w:ind w:left="720"/>
        <w:rPr>
          <w:rFonts w:ascii="HelveticaNeue-Roman" w:hAnsi="HelveticaNeue-Roman" w:cs="HelveticaNeue-Roman"/>
          <w:sz w:val="16"/>
          <w:szCs w:val="16"/>
        </w:rPr>
      </w:pPr>
    </w:p>
    <w:p w:rsidR="001F3399" w:rsidRDefault="001F3399" w:rsidP="001F3399">
      <w:pPr>
        <w:jc w:val="center"/>
      </w:pPr>
      <w:r>
        <w:t>Pour le conseil Communal, en sa séance du     /       /201</w:t>
      </w:r>
      <w:r w:rsidR="00107BF1">
        <w:t>6</w:t>
      </w:r>
      <w:r w:rsidR="00E02C46">
        <w:t xml:space="preserve"> (2017)</w:t>
      </w:r>
    </w:p>
    <w:p w:rsidR="001F3399" w:rsidRDefault="001F3399" w:rsidP="001F3399"/>
    <w:p w:rsidR="001F3399" w:rsidRDefault="001F3399" w:rsidP="001F3399">
      <w:r>
        <w:t xml:space="preserve">Le/La Directeur(rice) Général(e) </w:t>
      </w:r>
      <w:r>
        <w:tab/>
      </w:r>
      <w:r>
        <w:tab/>
      </w:r>
      <w:r>
        <w:tab/>
      </w:r>
      <w:r>
        <w:tab/>
      </w:r>
      <w:r>
        <w:tab/>
        <w:t>Le/La Bourgmestre</w:t>
      </w:r>
    </w:p>
    <w:p w:rsidR="001F3399" w:rsidRDefault="001F3399" w:rsidP="001F3399"/>
    <w:p w:rsidR="001F3399" w:rsidRDefault="001F3399" w:rsidP="001F3399"/>
    <w:p w:rsidR="001F3399" w:rsidRDefault="001F3399" w:rsidP="001F3399"/>
    <w:p w:rsidR="001F3399" w:rsidRDefault="001F3399" w:rsidP="001F3399">
      <w:bookmarkStart w:id="15" w:name="_GoBack"/>
      <w:bookmarkEnd w:id="15"/>
    </w:p>
    <w:p w:rsidR="001F3399" w:rsidRDefault="001F3399" w:rsidP="001F3399">
      <w:r>
        <w:t>ANNEXE A JOINDRE AU DOSSIER :</w:t>
      </w:r>
    </w:p>
    <w:p w:rsidR="001F3399" w:rsidRDefault="001F3399" w:rsidP="001F3399"/>
    <w:p w:rsidR="001F3399" w:rsidRDefault="001F3399" w:rsidP="001F3399">
      <w:r>
        <w:sym w:font="Symbol" w:char="F084"/>
      </w:r>
      <w:r>
        <w:t xml:space="preserve"> Délibération du conseil communal approuvant la candidature au projet.</w:t>
      </w:r>
    </w:p>
    <w:p w:rsidR="009103A7" w:rsidRDefault="009103A7" w:rsidP="001F3399">
      <w:r>
        <w:sym w:font="Symbol" w:char="F084"/>
      </w:r>
      <w:r>
        <w:t xml:space="preserve"> Pour les communes souhaitant mettre à jour leur </w:t>
      </w:r>
      <w:r w:rsidRPr="00C73AAF">
        <w:t>Plan d’Actions en Faveur de l’Énergie Durable</w:t>
      </w:r>
      <w:r>
        <w:t> : u</w:t>
      </w:r>
      <w:r w:rsidRPr="00377392">
        <w:rPr>
          <w:szCs w:val="22"/>
        </w:rPr>
        <w:t>ne copie du courriel du Joint Research Center attestant du chargement du PAED sur le site de la Convention des Maires</w:t>
      </w:r>
    </w:p>
    <w:p w:rsidR="001F3399" w:rsidRDefault="001F3399" w:rsidP="001F3399"/>
    <w:p w:rsidR="00221AD9" w:rsidRDefault="00221AD9"/>
    <w:sectPr w:rsidR="00221AD9" w:rsidSect="002C145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FC8" w:rsidRDefault="00983FC8" w:rsidP="00FD4A11">
      <w:pPr>
        <w:spacing w:before="0" w:after="0"/>
      </w:pPr>
      <w:r>
        <w:separator/>
      </w:r>
    </w:p>
  </w:endnote>
  <w:endnote w:type="continuationSeparator" w:id="0">
    <w:p w:rsidR="00983FC8" w:rsidRDefault="00983FC8" w:rsidP="00FD4A1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FC8" w:rsidRDefault="00983FC8" w:rsidP="00FD4A11">
      <w:pPr>
        <w:spacing w:before="0" w:after="0"/>
      </w:pPr>
      <w:r>
        <w:separator/>
      </w:r>
    </w:p>
  </w:footnote>
  <w:footnote w:type="continuationSeparator" w:id="0">
    <w:p w:rsidR="00983FC8" w:rsidRDefault="00983FC8" w:rsidP="00FD4A11">
      <w:pPr>
        <w:spacing w:before="0" w:after="0"/>
      </w:pPr>
      <w:r>
        <w:continuationSeparator/>
      </w:r>
    </w:p>
  </w:footnote>
  <w:footnote w:id="1">
    <w:p w:rsidR="00F218A8" w:rsidRDefault="00F218A8">
      <w:pPr>
        <w:pStyle w:val="Notedebasdepage"/>
      </w:pPr>
      <w:r>
        <w:rPr>
          <w:rStyle w:val="Appelnotedebasdep"/>
        </w:rPr>
        <w:footnoteRef/>
      </w:r>
      <w:r>
        <w:t xml:space="preserve"> </w:t>
      </w:r>
      <w:bookmarkStart w:id="11" w:name="OLE_LINK6"/>
      <w:bookmarkStart w:id="12" w:name="OLE_LINK7"/>
      <w:bookmarkStart w:id="13" w:name="OLE_LINK16"/>
      <w:bookmarkStart w:id="14" w:name="OLE_LINK17"/>
      <w:r>
        <w:t xml:space="preserve">Alors que la Convention des Maires accorde un délai de deux ans pour l’élaboration du Plan d’Action en faveur de l’Energie Durable et du Climat (PAEDC), les communes participant à POLLEC 3 s’engagent à présenter ce PAEDC en </w:t>
      </w:r>
      <w:r w:rsidR="009B0F82">
        <w:t xml:space="preserve">juin </w:t>
      </w:r>
      <w:r>
        <w:t>201</w:t>
      </w:r>
      <w:r w:rsidR="009B0F82">
        <w:t>8</w:t>
      </w:r>
      <w:r>
        <w:t xml:space="preserve">.  </w:t>
      </w:r>
      <w:bookmarkEnd w:id="11"/>
      <w:bookmarkEnd w:id="12"/>
      <w:bookmarkEnd w:id="13"/>
      <w:bookmarkEnd w:id="14"/>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25E5"/>
    <w:multiLevelType w:val="hybridMultilevel"/>
    <w:tmpl w:val="CB284F6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B4B3EBF"/>
    <w:multiLevelType w:val="hybridMultilevel"/>
    <w:tmpl w:val="EEB8A7CE"/>
    <w:lvl w:ilvl="0" w:tplc="3D22941A">
      <w:start w:val="1"/>
      <w:numFmt w:val="lowerRoman"/>
      <w:lvlText w:val="%1."/>
      <w:lvlJc w:val="left"/>
      <w:pPr>
        <w:ind w:left="436" w:hanging="360"/>
      </w:pPr>
      <w:rPr>
        <w:rFonts w:hint="default"/>
        <w:b w:val="0"/>
      </w:rPr>
    </w:lvl>
    <w:lvl w:ilvl="1" w:tplc="080C0019" w:tentative="1">
      <w:start w:val="1"/>
      <w:numFmt w:val="lowerLetter"/>
      <w:lvlText w:val="%2."/>
      <w:lvlJc w:val="left"/>
      <w:pPr>
        <w:ind w:left="1156" w:hanging="360"/>
      </w:pPr>
    </w:lvl>
    <w:lvl w:ilvl="2" w:tplc="080C001B" w:tentative="1">
      <w:start w:val="1"/>
      <w:numFmt w:val="lowerRoman"/>
      <w:lvlText w:val="%3."/>
      <w:lvlJc w:val="right"/>
      <w:pPr>
        <w:ind w:left="1876" w:hanging="180"/>
      </w:pPr>
    </w:lvl>
    <w:lvl w:ilvl="3" w:tplc="080C000F" w:tentative="1">
      <w:start w:val="1"/>
      <w:numFmt w:val="decimal"/>
      <w:lvlText w:val="%4."/>
      <w:lvlJc w:val="left"/>
      <w:pPr>
        <w:ind w:left="2596" w:hanging="360"/>
      </w:pPr>
    </w:lvl>
    <w:lvl w:ilvl="4" w:tplc="080C0019" w:tentative="1">
      <w:start w:val="1"/>
      <w:numFmt w:val="lowerLetter"/>
      <w:lvlText w:val="%5."/>
      <w:lvlJc w:val="left"/>
      <w:pPr>
        <w:ind w:left="3316" w:hanging="360"/>
      </w:pPr>
    </w:lvl>
    <w:lvl w:ilvl="5" w:tplc="080C001B" w:tentative="1">
      <w:start w:val="1"/>
      <w:numFmt w:val="lowerRoman"/>
      <w:lvlText w:val="%6."/>
      <w:lvlJc w:val="right"/>
      <w:pPr>
        <w:ind w:left="4036" w:hanging="180"/>
      </w:pPr>
    </w:lvl>
    <w:lvl w:ilvl="6" w:tplc="080C000F" w:tentative="1">
      <w:start w:val="1"/>
      <w:numFmt w:val="decimal"/>
      <w:lvlText w:val="%7."/>
      <w:lvlJc w:val="left"/>
      <w:pPr>
        <w:ind w:left="4756" w:hanging="360"/>
      </w:pPr>
    </w:lvl>
    <w:lvl w:ilvl="7" w:tplc="080C0019" w:tentative="1">
      <w:start w:val="1"/>
      <w:numFmt w:val="lowerLetter"/>
      <w:lvlText w:val="%8."/>
      <w:lvlJc w:val="left"/>
      <w:pPr>
        <w:ind w:left="5476" w:hanging="360"/>
      </w:pPr>
    </w:lvl>
    <w:lvl w:ilvl="8" w:tplc="080C001B" w:tentative="1">
      <w:start w:val="1"/>
      <w:numFmt w:val="lowerRoman"/>
      <w:lvlText w:val="%9."/>
      <w:lvlJc w:val="right"/>
      <w:pPr>
        <w:ind w:left="6196" w:hanging="180"/>
      </w:pPr>
    </w:lvl>
  </w:abstractNum>
  <w:abstractNum w:abstractNumId="2">
    <w:nsid w:val="2C2B1A77"/>
    <w:multiLevelType w:val="hybridMultilevel"/>
    <w:tmpl w:val="4E3CD9E2"/>
    <w:lvl w:ilvl="0" w:tplc="3C6A07EC">
      <w:start w:val="1"/>
      <w:numFmt w:val="bullet"/>
      <w:pStyle w:val="puces"/>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BE1A8E00">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1A00916"/>
    <w:multiLevelType w:val="hybridMultilevel"/>
    <w:tmpl w:val="964C589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43D4D0D"/>
    <w:multiLevelType w:val="hybridMultilevel"/>
    <w:tmpl w:val="7F72C1E0"/>
    <w:lvl w:ilvl="0" w:tplc="3D22941A">
      <w:start w:val="1"/>
      <w:numFmt w:val="lowerRoman"/>
      <w:lvlText w:val="%1."/>
      <w:lvlJc w:val="left"/>
      <w:pPr>
        <w:ind w:left="1080" w:hanging="360"/>
      </w:pPr>
      <w:rPr>
        <w:rFonts w:hint="default"/>
        <w:b w:val="0"/>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nsid w:val="36297091"/>
    <w:multiLevelType w:val="hybridMultilevel"/>
    <w:tmpl w:val="69BE0CC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99585A52">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6073689"/>
    <w:multiLevelType w:val="hybridMultilevel"/>
    <w:tmpl w:val="255C8D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470E1C84"/>
    <w:multiLevelType w:val="hybridMultilevel"/>
    <w:tmpl w:val="BF26CF54"/>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hint="default"/>
      </w:rPr>
    </w:lvl>
    <w:lvl w:ilvl="2" w:tplc="080C0005">
      <w:start w:val="1"/>
      <w:numFmt w:val="bullet"/>
      <w:lvlText w:val=""/>
      <w:lvlJc w:val="left"/>
      <w:pPr>
        <w:ind w:left="1800" w:hanging="360"/>
      </w:pPr>
      <w:rPr>
        <w:rFonts w:ascii="Wingdings" w:hAnsi="Wingdings" w:hint="default"/>
      </w:rPr>
    </w:lvl>
    <w:lvl w:ilvl="3" w:tplc="41502792">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578D74C4"/>
    <w:multiLevelType w:val="hybridMultilevel"/>
    <w:tmpl w:val="CD9EAF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DB11140"/>
    <w:multiLevelType w:val="hybridMultilevel"/>
    <w:tmpl w:val="F4C4A73C"/>
    <w:lvl w:ilvl="0" w:tplc="080C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0">
    <w:nsid w:val="65610FE7"/>
    <w:multiLevelType w:val="multilevel"/>
    <w:tmpl w:val="CB368FBE"/>
    <w:lvl w:ilvl="0">
      <w:start w:val="1"/>
      <w:numFmt w:val="decimal"/>
      <w:pStyle w:val="Titre1"/>
      <w:suff w:val="space"/>
      <w:lvlText w:val="%1."/>
      <w:lvlJc w:val="left"/>
      <w:pPr>
        <w:ind w:left="1425" w:hanging="705"/>
      </w:pPr>
      <w:rPr>
        <w:rFonts w:cs="Times New Roman" w:hint="default"/>
      </w:rPr>
    </w:lvl>
    <w:lvl w:ilvl="1">
      <w:start w:val="1"/>
      <w:numFmt w:val="decimal"/>
      <w:pStyle w:val="Titre2"/>
      <w:suff w:val="space"/>
      <w:lvlText w:val="%1.%2."/>
      <w:lvlJc w:val="left"/>
      <w:pPr>
        <w:ind w:left="1141" w:hanging="705"/>
      </w:pPr>
      <w:rPr>
        <w:rFonts w:cs="Times New Roman" w:hint="default"/>
      </w:rPr>
    </w:lvl>
    <w:lvl w:ilvl="2">
      <w:start w:val="1"/>
      <w:numFmt w:val="decimal"/>
      <w:pStyle w:val="Titre3"/>
      <w:suff w:val="space"/>
      <w:lvlText w:val="%1.%2.%3."/>
      <w:lvlJc w:val="left"/>
      <w:pPr>
        <w:ind w:left="1440" w:hanging="720"/>
      </w:pPr>
      <w:rPr>
        <w:rFonts w:cs="Times New Roman" w:hint="default"/>
      </w:rPr>
    </w:lvl>
    <w:lvl w:ilvl="3">
      <w:start w:val="1"/>
      <w:numFmt w:val="decimal"/>
      <w:suff w:val="space"/>
      <w:lvlText w:val="%1.%2.%3.%4."/>
      <w:lvlJc w:val="left"/>
      <w:pPr>
        <w:ind w:left="144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160"/>
        </w:tabs>
        <w:ind w:left="1800" w:hanging="1080"/>
      </w:pPr>
      <w:rPr>
        <w:rFonts w:cs="Times New Roman" w:hint="default"/>
      </w:rPr>
    </w:lvl>
    <w:lvl w:ilvl="6">
      <w:start w:val="1"/>
      <w:numFmt w:val="decimal"/>
      <w:lvlText w:val="%1.%2.%3.%4.%5.%6.%7."/>
      <w:lvlJc w:val="left"/>
      <w:pPr>
        <w:tabs>
          <w:tab w:val="num" w:pos="2520"/>
        </w:tabs>
        <w:ind w:left="2160" w:hanging="1440"/>
      </w:pPr>
      <w:rPr>
        <w:rFonts w:cs="Times New Roman" w:hint="default"/>
      </w:rPr>
    </w:lvl>
    <w:lvl w:ilvl="7">
      <w:start w:val="1"/>
      <w:numFmt w:val="decimal"/>
      <w:lvlText w:val="%1.%2.%3.%4.%5.%6.%7.%8."/>
      <w:lvlJc w:val="left"/>
      <w:pPr>
        <w:tabs>
          <w:tab w:val="num" w:pos="2880"/>
        </w:tabs>
        <w:ind w:left="2160" w:hanging="1440"/>
      </w:pPr>
      <w:rPr>
        <w:rFonts w:cs="Times New Roman" w:hint="default"/>
      </w:rPr>
    </w:lvl>
    <w:lvl w:ilvl="8">
      <w:start w:val="1"/>
      <w:numFmt w:val="decimal"/>
      <w:lvlText w:val="%1.%2.%3.%4.%5.%6.%7.%8.%9."/>
      <w:lvlJc w:val="left"/>
      <w:pPr>
        <w:tabs>
          <w:tab w:val="num" w:pos="2880"/>
        </w:tabs>
        <w:ind w:left="2520" w:hanging="1800"/>
      </w:pPr>
      <w:rPr>
        <w:rFonts w:cs="Times New Roman" w:hint="default"/>
      </w:rPr>
    </w:lvl>
  </w:abstractNum>
  <w:num w:numId="1">
    <w:abstractNumId w:val="10"/>
  </w:num>
  <w:num w:numId="2">
    <w:abstractNumId w:val="7"/>
  </w:num>
  <w:num w:numId="3">
    <w:abstractNumId w:val="10"/>
    <w:lvlOverride w:ilvl="0">
      <w:startOverride w:val="1"/>
    </w:lvlOverride>
  </w:num>
  <w:num w:numId="4">
    <w:abstractNumId w:val="5"/>
  </w:num>
  <w:num w:numId="5">
    <w:abstractNumId w:val="8"/>
  </w:num>
  <w:num w:numId="6">
    <w:abstractNumId w:val="6"/>
  </w:num>
  <w:num w:numId="7">
    <w:abstractNumId w:val="0"/>
  </w:num>
  <w:num w:numId="8">
    <w:abstractNumId w:val="3"/>
  </w:num>
  <w:num w:numId="9">
    <w:abstractNumId w:val="2"/>
  </w:num>
  <w:num w:numId="10">
    <w:abstractNumId w:val="4"/>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F3399"/>
    <w:rsid w:val="00097A52"/>
    <w:rsid w:val="000B4066"/>
    <w:rsid w:val="00107BF1"/>
    <w:rsid w:val="00130DB8"/>
    <w:rsid w:val="0013719F"/>
    <w:rsid w:val="001F3399"/>
    <w:rsid w:val="00221AD9"/>
    <w:rsid w:val="002B2A3D"/>
    <w:rsid w:val="002C1458"/>
    <w:rsid w:val="003C48AD"/>
    <w:rsid w:val="003F0F82"/>
    <w:rsid w:val="00455042"/>
    <w:rsid w:val="00461EA4"/>
    <w:rsid w:val="005D08FB"/>
    <w:rsid w:val="006159C3"/>
    <w:rsid w:val="007568E6"/>
    <w:rsid w:val="007E7937"/>
    <w:rsid w:val="008F69C9"/>
    <w:rsid w:val="009103A7"/>
    <w:rsid w:val="00983FC8"/>
    <w:rsid w:val="009B0F82"/>
    <w:rsid w:val="009F56F5"/>
    <w:rsid w:val="00A26D4C"/>
    <w:rsid w:val="00AB55B3"/>
    <w:rsid w:val="00C551BD"/>
    <w:rsid w:val="00D37B83"/>
    <w:rsid w:val="00DE3CA3"/>
    <w:rsid w:val="00E01D7A"/>
    <w:rsid w:val="00E02C46"/>
    <w:rsid w:val="00F218A8"/>
    <w:rsid w:val="00F73A9D"/>
    <w:rsid w:val="00FD4A11"/>
    <w:rsid w:val="00FE76F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399"/>
    <w:pPr>
      <w:tabs>
        <w:tab w:val="left" w:pos="0"/>
        <w:tab w:val="left" w:pos="284"/>
        <w:tab w:val="left" w:pos="680"/>
      </w:tabs>
      <w:spacing w:before="60" w:after="60" w:line="240" w:lineRule="auto"/>
      <w:ind w:left="-284"/>
      <w:jc w:val="both"/>
    </w:pPr>
    <w:rPr>
      <w:rFonts w:ascii="Helvetica" w:eastAsia="Times New Roman" w:hAnsi="Helvetica" w:cs="Times New Roman"/>
      <w:color w:val="58595B"/>
      <w:sz w:val="20"/>
      <w:szCs w:val="20"/>
      <w:lang w:eastAsia="fr-FR"/>
    </w:rPr>
  </w:style>
  <w:style w:type="paragraph" w:styleId="Titre1">
    <w:name w:val="heading 1"/>
    <w:basedOn w:val="Normal"/>
    <w:next w:val="Normal"/>
    <w:link w:val="Titre1Car"/>
    <w:uiPriority w:val="99"/>
    <w:qFormat/>
    <w:rsid w:val="001F3399"/>
    <w:pPr>
      <w:keepNext/>
      <w:numPr>
        <w:numId w:val="1"/>
      </w:numPr>
      <w:spacing w:before="360" w:after="240"/>
      <w:outlineLvl w:val="0"/>
    </w:pPr>
    <w:rPr>
      <w:b/>
      <w:color w:val="E38D1A"/>
      <w:sz w:val="32"/>
    </w:rPr>
  </w:style>
  <w:style w:type="paragraph" w:styleId="Titre2">
    <w:name w:val="heading 2"/>
    <w:basedOn w:val="Normal"/>
    <w:next w:val="Normal"/>
    <w:link w:val="Titre2Car"/>
    <w:uiPriority w:val="99"/>
    <w:qFormat/>
    <w:rsid w:val="001F3399"/>
    <w:pPr>
      <w:keepNext/>
      <w:numPr>
        <w:ilvl w:val="1"/>
        <w:numId w:val="1"/>
      </w:numPr>
      <w:pBdr>
        <w:bottom w:val="single" w:sz="4" w:space="1" w:color="004677"/>
      </w:pBdr>
      <w:tabs>
        <w:tab w:val="clear" w:pos="680"/>
        <w:tab w:val="left" w:pos="567"/>
      </w:tabs>
      <w:spacing w:before="360" w:after="300"/>
      <w:outlineLvl w:val="1"/>
    </w:pPr>
    <w:rPr>
      <w:b/>
      <w:color w:val="004677"/>
      <w:sz w:val="28"/>
    </w:rPr>
  </w:style>
  <w:style w:type="paragraph" w:styleId="Titre3">
    <w:name w:val="heading 3"/>
    <w:basedOn w:val="Normal"/>
    <w:next w:val="Normal"/>
    <w:link w:val="Titre3Car"/>
    <w:uiPriority w:val="99"/>
    <w:qFormat/>
    <w:rsid w:val="001F3399"/>
    <w:pPr>
      <w:keepNext/>
      <w:numPr>
        <w:ilvl w:val="2"/>
        <w:numId w:val="1"/>
      </w:numPr>
      <w:spacing w:before="240" w:after="180"/>
      <w:ind w:hanging="1440"/>
      <w:outlineLvl w:val="2"/>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F3399"/>
    <w:rPr>
      <w:rFonts w:ascii="Helvetica" w:eastAsia="Times New Roman" w:hAnsi="Helvetica" w:cs="Times New Roman"/>
      <w:b/>
      <w:color w:val="E38D1A"/>
      <w:sz w:val="32"/>
      <w:szCs w:val="20"/>
      <w:lang w:eastAsia="fr-FR"/>
    </w:rPr>
  </w:style>
  <w:style w:type="character" w:customStyle="1" w:styleId="Titre2Car">
    <w:name w:val="Titre 2 Car"/>
    <w:basedOn w:val="Policepardfaut"/>
    <w:link w:val="Titre2"/>
    <w:uiPriority w:val="99"/>
    <w:rsid w:val="001F3399"/>
    <w:rPr>
      <w:rFonts w:ascii="Helvetica" w:eastAsia="Times New Roman" w:hAnsi="Helvetica" w:cs="Times New Roman"/>
      <w:b/>
      <w:color w:val="004677"/>
      <w:sz w:val="28"/>
      <w:szCs w:val="20"/>
      <w:lang w:eastAsia="fr-FR"/>
    </w:rPr>
  </w:style>
  <w:style w:type="character" w:customStyle="1" w:styleId="Titre3Car">
    <w:name w:val="Titre 3 Car"/>
    <w:basedOn w:val="Policepardfaut"/>
    <w:link w:val="Titre3"/>
    <w:uiPriority w:val="99"/>
    <w:rsid w:val="001F3399"/>
    <w:rPr>
      <w:rFonts w:ascii="Helvetica" w:eastAsia="Times New Roman" w:hAnsi="Helvetica" w:cs="Times New Roman"/>
      <w:b/>
      <w:color w:val="58595B"/>
      <w:sz w:val="24"/>
      <w:szCs w:val="20"/>
      <w:lang w:eastAsia="fr-FR"/>
    </w:rPr>
  </w:style>
  <w:style w:type="paragraph" w:styleId="Titre">
    <w:name w:val="Title"/>
    <w:basedOn w:val="Normal"/>
    <w:link w:val="TitreCar"/>
    <w:uiPriority w:val="99"/>
    <w:qFormat/>
    <w:rsid w:val="001F3399"/>
    <w:pPr>
      <w:jc w:val="center"/>
    </w:pPr>
    <w:rPr>
      <w:b/>
      <w:bCs/>
      <w:sz w:val="32"/>
    </w:rPr>
  </w:style>
  <w:style w:type="character" w:customStyle="1" w:styleId="TitreCar">
    <w:name w:val="Titre Car"/>
    <w:basedOn w:val="Policepardfaut"/>
    <w:link w:val="Titre"/>
    <w:uiPriority w:val="99"/>
    <w:rsid w:val="001F3399"/>
    <w:rPr>
      <w:rFonts w:ascii="Helvetica" w:eastAsia="Times New Roman" w:hAnsi="Helvetica" w:cs="Times New Roman"/>
      <w:b/>
      <w:bCs/>
      <w:color w:val="58595B"/>
      <w:sz w:val="32"/>
      <w:szCs w:val="20"/>
      <w:lang w:eastAsia="fr-FR"/>
    </w:rPr>
  </w:style>
  <w:style w:type="paragraph" w:customStyle="1" w:styleId="puces">
    <w:name w:val="puces"/>
    <w:autoRedefine/>
    <w:uiPriority w:val="99"/>
    <w:rsid w:val="001F3399"/>
    <w:pPr>
      <w:numPr>
        <w:numId w:val="9"/>
      </w:numPr>
      <w:tabs>
        <w:tab w:val="left" w:pos="680"/>
        <w:tab w:val="left" w:pos="1843"/>
        <w:tab w:val="left" w:pos="2126"/>
        <w:tab w:val="left" w:pos="3543"/>
        <w:tab w:val="left" w:pos="4252"/>
        <w:tab w:val="left" w:pos="4961"/>
        <w:tab w:val="left" w:pos="5669"/>
        <w:tab w:val="left" w:pos="6378"/>
        <w:tab w:val="left" w:pos="7087"/>
        <w:tab w:val="left" w:pos="7795"/>
        <w:tab w:val="left" w:pos="8504"/>
        <w:tab w:val="left" w:pos="9213"/>
        <w:tab w:val="left" w:pos="9921"/>
        <w:tab w:val="left" w:pos="10266"/>
      </w:tabs>
      <w:spacing w:before="60" w:after="60" w:line="240" w:lineRule="auto"/>
      <w:jc w:val="both"/>
    </w:pPr>
    <w:rPr>
      <w:rFonts w:ascii="Helvetica" w:eastAsia="Times New Roman" w:hAnsi="Helvetica" w:cs="Times New Roman"/>
      <w:color w:val="58595B"/>
      <w:sz w:val="20"/>
      <w:szCs w:val="20"/>
      <w:lang w:eastAsia="fr-FR"/>
    </w:rPr>
  </w:style>
  <w:style w:type="paragraph" w:styleId="Paragraphedeliste">
    <w:name w:val="List Paragraph"/>
    <w:basedOn w:val="Normal"/>
    <w:uiPriority w:val="99"/>
    <w:qFormat/>
    <w:rsid w:val="001F3399"/>
    <w:pPr>
      <w:ind w:left="708"/>
    </w:pPr>
  </w:style>
  <w:style w:type="paragraph" w:styleId="Notedebasdepage">
    <w:name w:val="footnote text"/>
    <w:basedOn w:val="Normal"/>
    <w:link w:val="NotedebasdepageCar"/>
    <w:uiPriority w:val="99"/>
    <w:semiHidden/>
    <w:unhideWhenUsed/>
    <w:rsid w:val="00FD4A11"/>
    <w:pPr>
      <w:spacing w:before="0" w:after="0"/>
    </w:pPr>
  </w:style>
  <w:style w:type="character" w:customStyle="1" w:styleId="NotedebasdepageCar">
    <w:name w:val="Note de bas de page Car"/>
    <w:basedOn w:val="Policepardfaut"/>
    <w:link w:val="Notedebasdepage"/>
    <w:uiPriority w:val="99"/>
    <w:semiHidden/>
    <w:rsid w:val="00FD4A11"/>
    <w:rPr>
      <w:rFonts w:ascii="Helvetica" w:eastAsia="Times New Roman" w:hAnsi="Helvetica" w:cs="Times New Roman"/>
      <w:color w:val="58595B"/>
      <w:sz w:val="20"/>
      <w:szCs w:val="20"/>
      <w:lang w:eastAsia="fr-FR"/>
    </w:rPr>
  </w:style>
  <w:style w:type="character" w:styleId="Appelnotedebasdep">
    <w:name w:val="footnote reference"/>
    <w:basedOn w:val="Policepardfaut"/>
    <w:uiPriority w:val="99"/>
    <w:semiHidden/>
    <w:unhideWhenUsed/>
    <w:rsid w:val="00FD4A11"/>
    <w:rPr>
      <w:vertAlign w:val="superscript"/>
    </w:rPr>
  </w:style>
  <w:style w:type="character" w:styleId="Marquedecommentaire">
    <w:name w:val="annotation reference"/>
    <w:basedOn w:val="Policepardfaut"/>
    <w:uiPriority w:val="99"/>
    <w:semiHidden/>
    <w:unhideWhenUsed/>
    <w:rsid w:val="008F69C9"/>
    <w:rPr>
      <w:sz w:val="16"/>
      <w:szCs w:val="16"/>
    </w:rPr>
  </w:style>
  <w:style w:type="paragraph" w:styleId="Commentaire">
    <w:name w:val="annotation text"/>
    <w:basedOn w:val="Normal"/>
    <w:link w:val="CommentaireCar"/>
    <w:uiPriority w:val="99"/>
    <w:semiHidden/>
    <w:unhideWhenUsed/>
    <w:rsid w:val="008F69C9"/>
  </w:style>
  <w:style w:type="character" w:customStyle="1" w:styleId="CommentaireCar">
    <w:name w:val="Commentaire Car"/>
    <w:basedOn w:val="Policepardfaut"/>
    <w:link w:val="Commentaire"/>
    <w:uiPriority w:val="99"/>
    <w:semiHidden/>
    <w:rsid w:val="008F69C9"/>
    <w:rPr>
      <w:rFonts w:ascii="Helvetica" w:eastAsia="Times New Roman" w:hAnsi="Helvetica" w:cs="Times New Roman"/>
      <w:color w:val="58595B"/>
      <w:sz w:val="20"/>
      <w:szCs w:val="20"/>
      <w:lang w:eastAsia="fr-FR"/>
    </w:rPr>
  </w:style>
  <w:style w:type="paragraph" w:styleId="Objetducommentaire">
    <w:name w:val="annotation subject"/>
    <w:basedOn w:val="Commentaire"/>
    <w:next w:val="Commentaire"/>
    <w:link w:val="ObjetducommentaireCar"/>
    <w:uiPriority w:val="99"/>
    <w:semiHidden/>
    <w:unhideWhenUsed/>
    <w:rsid w:val="008F69C9"/>
    <w:rPr>
      <w:b/>
      <w:bCs/>
    </w:rPr>
  </w:style>
  <w:style w:type="character" w:customStyle="1" w:styleId="ObjetducommentaireCar">
    <w:name w:val="Objet du commentaire Car"/>
    <w:basedOn w:val="CommentaireCar"/>
    <w:link w:val="Objetducommentaire"/>
    <w:uiPriority w:val="99"/>
    <w:semiHidden/>
    <w:rsid w:val="008F69C9"/>
    <w:rPr>
      <w:rFonts w:ascii="Helvetica" w:eastAsia="Times New Roman" w:hAnsi="Helvetica" w:cs="Times New Roman"/>
      <w:b/>
      <w:bCs/>
      <w:color w:val="58595B"/>
      <w:sz w:val="20"/>
      <w:szCs w:val="20"/>
      <w:lang w:eastAsia="fr-FR"/>
    </w:rPr>
  </w:style>
  <w:style w:type="paragraph" w:styleId="Textedebulles">
    <w:name w:val="Balloon Text"/>
    <w:basedOn w:val="Normal"/>
    <w:link w:val="TextedebullesCar"/>
    <w:uiPriority w:val="99"/>
    <w:semiHidden/>
    <w:unhideWhenUsed/>
    <w:rsid w:val="008F69C9"/>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F69C9"/>
    <w:rPr>
      <w:rFonts w:ascii="Tahoma" w:eastAsia="Times New Roman" w:hAnsi="Tahoma" w:cs="Tahoma"/>
      <w:color w:val="58595B"/>
      <w:sz w:val="16"/>
      <w:szCs w:val="16"/>
      <w:lang w:eastAsia="fr-FR"/>
    </w:rPr>
  </w:style>
  <w:style w:type="table" w:styleId="Grilledutableau">
    <w:name w:val="Table Grid"/>
    <w:basedOn w:val="TableauNormal"/>
    <w:uiPriority w:val="59"/>
    <w:rsid w:val="00C55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399"/>
    <w:pPr>
      <w:tabs>
        <w:tab w:val="left" w:pos="0"/>
        <w:tab w:val="left" w:pos="284"/>
        <w:tab w:val="left" w:pos="680"/>
      </w:tabs>
      <w:spacing w:before="60" w:after="60" w:line="240" w:lineRule="auto"/>
      <w:ind w:left="-284"/>
      <w:jc w:val="both"/>
    </w:pPr>
    <w:rPr>
      <w:rFonts w:ascii="Helvetica" w:eastAsia="Times New Roman" w:hAnsi="Helvetica" w:cs="Times New Roman"/>
      <w:color w:val="58595B"/>
      <w:sz w:val="20"/>
      <w:szCs w:val="20"/>
      <w:lang w:eastAsia="fr-FR"/>
    </w:rPr>
  </w:style>
  <w:style w:type="paragraph" w:styleId="Titre1">
    <w:name w:val="heading 1"/>
    <w:basedOn w:val="Normal"/>
    <w:next w:val="Normal"/>
    <w:link w:val="Titre1Car"/>
    <w:uiPriority w:val="99"/>
    <w:qFormat/>
    <w:rsid w:val="001F3399"/>
    <w:pPr>
      <w:keepNext/>
      <w:numPr>
        <w:numId w:val="1"/>
      </w:numPr>
      <w:spacing w:before="360" w:after="240"/>
      <w:outlineLvl w:val="0"/>
    </w:pPr>
    <w:rPr>
      <w:b/>
      <w:color w:val="E38D1A"/>
      <w:sz w:val="32"/>
    </w:rPr>
  </w:style>
  <w:style w:type="paragraph" w:styleId="Titre2">
    <w:name w:val="heading 2"/>
    <w:basedOn w:val="Normal"/>
    <w:next w:val="Normal"/>
    <w:link w:val="Titre2Car"/>
    <w:uiPriority w:val="99"/>
    <w:qFormat/>
    <w:rsid w:val="001F3399"/>
    <w:pPr>
      <w:keepNext/>
      <w:numPr>
        <w:ilvl w:val="1"/>
        <w:numId w:val="1"/>
      </w:numPr>
      <w:pBdr>
        <w:bottom w:val="single" w:sz="4" w:space="1" w:color="004677"/>
      </w:pBdr>
      <w:tabs>
        <w:tab w:val="clear" w:pos="680"/>
        <w:tab w:val="left" w:pos="567"/>
      </w:tabs>
      <w:spacing w:before="360" w:after="300"/>
      <w:outlineLvl w:val="1"/>
    </w:pPr>
    <w:rPr>
      <w:b/>
      <w:color w:val="004677"/>
      <w:sz w:val="28"/>
    </w:rPr>
  </w:style>
  <w:style w:type="paragraph" w:styleId="Titre3">
    <w:name w:val="heading 3"/>
    <w:basedOn w:val="Normal"/>
    <w:next w:val="Normal"/>
    <w:link w:val="Titre3Car"/>
    <w:uiPriority w:val="99"/>
    <w:qFormat/>
    <w:rsid w:val="001F3399"/>
    <w:pPr>
      <w:keepNext/>
      <w:numPr>
        <w:ilvl w:val="2"/>
        <w:numId w:val="1"/>
      </w:numPr>
      <w:spacing w:before="240" w:after="180"/>
      <w:ind w:hanging="1440"/>
      <w:outlineLvl w:val="2"/>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F3399"/>
    <w:rPr>
      <w:rFonts w:ascii="Helvetica" w:eastAsia="Times New Roman" w:hAnsi="Helvetica" w:cs="Times New Roman"/>
      <w:b/>
      <w:color w:val="E38D1A"/>
      <w:sz w:val="32"/>
      <w:szCs w:val="20"/>
      <w:lang w:eastAsia="fr-FR"/>
    </w:rPr>
  </w:style>
  <w:style w:type="character" w:customStyle="1" w:styleId="Titre2Car">
    <w:name w:val="Titre 2 Car"/>
    <w:basedOn w:val="Policepardfaut"/>
    <w:link w:val="Titre2"/>
    <w:uiPriority w:val="99"/>
    <w:rsid w:val="001F3399"/>
    <w:rPr>
      <w:rFonts w:ascii="Helvetica" w:eastAsia="Times New Roman" w:hAnsi="Helvetica" w:cs="Times New Roman"/>
      <w:b/>
      <w:color w:val="004677"/>
      <w:sz w:val="28"/>
      <w:szCs w:val="20"/>
      <w:lang w:eastAsia="fr-FR"/>
    </w:rPr>
  </w:style>
  <w:style w:type="character" w:customStyle="1" w:styleId="Titre3Car">
    <w:name w:val="Titre 3 Car"/>
    <w:basedOn w:val="Policepardfaut"/>
    <w:link w:val="Titre3"/>
    <w:uiPriority w:val="99"/>
    <w:rsid w:val="001F3399"/>
    <w:rPr>
      <w:rFonts w:ascii="Helvetica" w:eastAsia="Times New Roman" w:hAnsi="Helvetica" w:cs="Times New Roman"/>
      <w:b/>
      <w:color w:val="58595B"/>
      <w:sz w:val="24"/>
      <w:szCs w:val="20"/>
      <w:lang w:eastAsia="fr-FR"/>
    </w:rPr>
  </w:style>
  <w:style w:type="paragraph" w:styleId="Titre">
    <w:name w:val="Title"/>
    <w:basedOn w:val="Normal"/>
    <w:link w:val="TitreCar"/>
    <w:uiPriority w:val="99"/>
    <w:qFormat/>
    <w:rsid w:val="001F3399"/>
    <w:pPr>
      <w:jc w:val="center"/>
    </w:pPr>
    <w:rPr>
      <w:b/>
      <w:bCs/>
      <w:sz w:val="32"/>
    </w:rPr>
  </w:style>
  <w:style w:type="character" w:customStyle="1" w:styleId="TitreCar">
    <w:name w:val="Titre Car"/>
    <w:basedOn w:val="Policepardfaut"/>
    <w:link w:val="Titre"/>
    <w:uiPriority w:val="99"/>
    <w:rsid w:val="001F3399"/>
    <w:rPr>
      <w:rFonts w:ascii="Helvetica" w:eastAsia="Times New Roman" w:hAnsi="Helvetica" w:cs="Times New Roman"/>
      <w:b/>
      <w:bCs/>
      <w:color w:val="58595B"/>
      <w:sz w:val="32"/>
      <w:szCs w:val="20"/>
      <w:lang w:eastAsia="fr-FR"/>
    </w:rPr>
  </w:style>
  <w:style w:type="paragraph" w:customStyle="1" w:styleId="puces">
    <w:name w:val="puces"/>
    <w:autoRedefine/>
    <w:uiPriority w:val="99"/>
    <w:rsid w:val="001F3399"/>
    <w:pPr>
      <w:numPr>
        <w:numId w:val="9"/>
      </w:numPr>
      <w:tabs>
        <w:tab w:val="left" w:pos="680"/>
        <w:tab w:val="left" w:pos="1843"/>
        <w:tab w:val="left" w:pos="2126"/>
        <w:tab w:val="left" w:pos="3543"/>
        <w:tab w:val="left" w:pos="4252"/>
        <w:tab w:val="left" w:pos="4961"/>
        <w:tab w:val="left" w:pos="5669"/>
        <w:tab w:val="left" w:pos="6378"/>
        <w:tab w:val="left" w:pos="7087"/>
        <w:tab w:val="left" w:pos="7795"/>
        <w:tab w:val="left" w:pos="8504"/>
        <w:tab w:val="left" w:pos="9213"/>
        <w:tab w:val="left" w:pos="9921"/>
        <w:tab w:val="left" w:pos="10266"/>
      </w:tabs>
      <w:spacing w:before="60" w:after="60" w:line="240" w:lineRule="auto"/>
      <w:jc w:val="both"/>
    </w:pPr>
    <w:rPr>
      <w:rFonts w:ascii="Helvetica" w:eastAsia="Times New Roman" w:hAnsi="Helvetica" w:cs="Times New Roman"/>
      <w:color w:val="58595B"/>
      <w:sz w:val="20"/>
      <w:szCs w:val="20"/>
      <w:lang w:eastAsia="fr-FR"/>
    </w:rPr>
  </w:style>
  <w:style w:type="paragraph" w:styleId="Paragraphedeliste">
    <w:name w:val="List Paragraph"/>
    <w:basedOn w:val="Normal"/>
    <w:uiPriority w:val="99"/>
    <w:qFormat/>
    <w:rsid w:val="001F3399"/>
    <w:pPr>
      <w:ind w:left="708"/>
    </w:pPr>
  </w:style>
  <w:style w:type="paragraph" w:styleId="Notedebasdepage">
    <w:name w:val="footnote text"/>
    <w:basedOn w:val="Normal"/>
    <w:link w:val="NotedebasdepageCar"/>
    <w:uiPriority w:val="99"/>
    <w:semiHidden/>
    <w:unhideWhenUsed/>
    <w:rsid w:val="00FD4A11"/>
    <w:pPr>
      <w:spacing w:before="0" w:after="0"/>
    </w:pPr>
  </w:style>
  <w:style w:type="character" w:customStyle="1" w:styleId="NotedebasdepageCar">
    <w:name w:val="Note de bas de page Car"/>
    <w:basedOn w:val="Policepardfaut"/>
    <w:link w:val="Notedebasdepage"/>
    <w:uiPriority w:val="99"/>
    <w:semiHidden/>
    <w:rsid w:val="00FD4A11"/>
    <w:rPr>
      <w:rFonts w:ascii="Helvetica" w:eastAsia="Times New Roman" w:hAnsi="Helvetica" w:cs="Times New Roman"/>
      <w:color w:val="58595B"/>
      <w:sz w:val="20"/>
      <w:szCs w:val="20"/>
      <w:lang w:eastAsia="fr-FR"/>
    </w:rPr>
  </w:style>
  <w:style w:type="character" w:styleId="Appelnotedebasdep">
    <w:name w:val="footnote reference"/>
    <w:basedOn w:val="Policepardfaut"/>
    <w:uiPriority w:val="99"/>
    <w:semiHidden/>
    <w:unhideWhenUsed/>
    <w:rsid w:val="00FD4A11"/>
    <w:rPr>
      <w:vertAlign w:val="superscript"/>
    </w:rPr>
  </w:style>
  <w:style w:type="character" w:styleId="Marquedecommentaire">
    <w:name w:val="annotation reference"/>
    <w:basedOn w:val="Policepardfaut"/>
    <w:uiPriority w:val="99"/>
    <w:semiHidden/>
    <w:unhideWhenUsed/>
    <w:rsid w:val="008F69C9"/>
    <w:rPr>
      <w:sz w:val="16"/>
      <w:szCs w:val="16"/>
    </w:rPr>
  </w:style>
  <w:style w:type="paragraph" w:styleId="Commentaire">
    <w:name w:val="annotation text"/>
    <w:basedOn w:val="Normal"/>
    <w:link w:val="CommentaireCar"/>
    <w:uiPriority w:val="99"/>
    <w:semiHidden/>
    <w:unhideWhenUsed/>
    <w:rsid w:val="008F69C9"/>
  </w:style>
  <w:style w:type="character" w:customStyle="1" w:styleId="CommentaireCar">
    <w:name w:val="Commentaire Car"/>
    <w:basedOn w:val="Policepardfaut"/>
    <w:link w:val="Commentaire"/>
    <w:uiPriority w:val="99"/>
    <w:semiHidden/>
    <w:rsid w:val="008F69C9"/>
    <w:rPr>
      <w:rFonts w:ascii="Helvetica" w:eastAsia="Times New Roman" w:hAnsi="Helvetica" w:cs="Times New Roman"/>
      <w:color w:val="58595B"/>
      <w:sz w:val="20"/>
      <w:szCs w:val="20"/>
      <w:lang w:eastAsia="fr-FR"/>
    </w:rPr>
  </w:style>
  <w:style w:type="paragraph" w:styleId="Objetducommentaire">
    <w:name w:val="annotation subject"/>
    <w:basedOn w:val="Commentaire"/>
    <w:next w:val="Commentaire"/>
    <w:link w:val="ObjetducommentaireCar"/>
    <w:uiPriority w:val="99"/>
    <w:semiHidden/>
    <w:unhideWhenUsed/>
    <w:rsid w:val="008F69C9"/>
    <w:rPr>
      <w:b/>
      <w:bCs/>
    </w:rPr>
  </w:style>
  <w:style w:type="character" w:customStyle="1" w:styleId="ObjetducommentaireCar">
    <w:name w:val="Objet du commentaire Car"/>
    <w:basedOn w:val="CommentaireCar"/>
    <w:link w:val="Objetducommentaire"/>
    <w:uiPriority w:val="99"/>
    <w:semiHidden/>
    <w:rsid w:val="008F69C9"/>
    <w:rPr>
      <w:rFonts w:ascii="Helvetica" w:eastAsia="Times New Roman" w:hAnsi="Helvetica" w:cs="Times New Roman"/>
      <w:b/>
      <w:bCs/>
      <w:color w:val="58595B"/>
      <w:sz w:val="20"/>
      <w:szCs w:val="20"/>
      <w:lang w:eastAsia="fr-FR"/>
    </w:rPr>
  </w:style>
  <w:style w:type="paragraph" w:styleId="Textedebulles">
    <w:name w:val="Balloon Text"/>
    <w:basedOn w:val="Normal"/>
    <w:link w:val="TextedebullesCar"/>
    <w:uiPriority w:val="99"/>
    <w:semiHidden/>
    <w:unhideWhenUsed/>
    <w:rsid w:val="008F69C9"/>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F69C9"/>
    <w:rPr>
      <w:rFonts w:ascii="Tahoma" w:eastAsia="Times New Roman" w:hAnsi="Tahoma" w:cs="Tahoma"/>
      <w:color w:val="58595B"/>
      <w:sz w:val="16"/>
      <w:szCs w:val="16"/>
      <w:lang w:eastAsia="fr-FR"/>
    </w:rPr>
  </w:style>
  <w:style w:type="table" w:styleId="Grilledutableau">
    <w:name w:val="Table Grid"/>
    <w:basedOn w:val="TableauNormal"/>
    <w:uiPriority w:val="59"/>
    <w:rsid w:val="00C55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9613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0CDA0-AFCE-42A7-A1EF-B091C5333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1217</Words>
  <Characters>6698</Characters>
  <Application>Microsoft Office Word</Application>
  <DocSecurity>4</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dc:creator>
  <cp:lastModifiedBy>135432</cp:lastModifiedBy>
  <cp:revision>2</cp:revision>
  <dcterms:created xsi:type="dcterms:W3CDTF">2016-11-09T15:13:00Z</dcterms:created>
  <dcterms:modified xsi:type="dcterms:W3CDTF">2016-11-09T15:13:00Z</dcterms:modified>
</cp:coreProperties>
</file>