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84C3" w14:textId="79CEFE1B" w:rsidR="00FD4295" w:rsidRPr="00B24D43" w:rsidRDefault="00FD4295" w:rsidP="00B24D43">
      <w:pPr>
        <w:pStyle w:val="Titre1"/>
        <w:jc w:val="center"/>
      </w:pPr>
      <w:r w:rsidRPr="00B24D43">
        <w:t>Annexe 1</w:t>
      </w:r>
      <w:r w:rsidR="00B24D43" w:rsidRPr="00B24D43">
        <w:t xml:space="preserve"> - </w:t>
      </w:r>
      <w:r w:rsidR="002B2227" w:rsidRPr="00B24D43">
        <w:t xml:space="preserve">RENOBATEX.ID - </w:t>
      </w:r>
      <w:r w:rsidR="00FE23C6" w:rsidRPr="00B24D43">
        <w:t>M</w:t>
      </w:r>
      <w:r w:rsidRPr="00B24D43">
        <w:t>anifestation d’intérêt</w:t>
      </w:r>
    </w:p>
    <w:p w14:paraId="62870E4F" w14:textId="77777777" w:rsidR="00B24D43" w:rsidRDefault="00B24D43" w:rsidP="0036429D">
      <w:pPr>
        <w:spacing w:after="120" w:line="240" w:lineRule="auto"/>
        <w:jc w:val="both"/>
      </w:pPr>
    </w:p>
    <w:p w14:paraId="72F54676" w14:textId="77777777" w:rsidR="00B24D43" w:rsidRDefault="00B24D43" w:rsidP="0036429D">
      <w:pPr>
        <w:spacing w:after="120" w:line="240" w:lineRule="auto"/>
        <w:jc w:val="both"/>
      </w:pPr>
    </w:p>
    <w:p w14:paraId="0319C7F3" w14:textId="7F1E667B" w:rsidR="0036429D" w:rsidRPr="00742B66" w:rsidRDefault="00AB3BFE" w:rsidP="0036429D">
      <w:pPr>
        <w:spacing w:after="120" w:line="240" w:lineRule="auto"/>
        <w:jc w:val="both"/>
      </w:pPr>
      <w:r>
        <w:t xml:space="preserve">La manifestation d’intérêt dûment complétée doit être envoyée à l’adresse </w:t>
      </w:r>
      <w:r w:rsidR="00726685" w:rsidRPr="000740E6">
        <w:rPr>
          <w:color w:val="4472C4" w:themeColor="accent1"/>
        </w:rPr>
        <w:t>renobatex@spw.wallonie.be</w:t>
      </w:r>
      <w:r w:rsidR="00726685">
        <w:t xml:space="preserve">. La date limite de réception </w:t>
      </w:r>
      <w:r w:rsidR="008771CC">
        <w:t xml:space="preserve">pour le dépôt </w:t>
      </w:r>
      <w:r w:rsidR="00064161">
        <w:t xml:space="preserve">est publié </w:t>
      </w:r>
      <w:r w:rsidR="00726685">
        <w:t>sur la page dédiée à Renobatex.ID</w:t>
      </w:r>
      <w:r w:rsidR="00BF74E2">
        <w:t xml:space="preserve"> </w:t>
      </w:r>
      <w:r w:rsidR="00403795">
        <w:t xml:space="preserve">sur le site </w:t>
      </w:r>
      <w:r w:rsidR="00403795" w:rsidRPr="00F24ED2">
        <w:rPr>
          <w:color w:val="4472C4" w:themeColor="accent1"/>
        </w:rPr>
        <w:t>energie.wallonie.be</w:t>
      </w:r>
      <w:r w:rsidR="00F6612B">
        <w:rPr>
          <w:color w:val="4472C4" w:themeColor="accent1"/>
        </w:rPr>
        <w:t>.</w:t>
      </w:r>
    </w:p>
    <w:p w14:paraId="32A89A18" w14:textId="711A406C" w:rsidR="00FD4295" w:rsidRDefault="00FD4295" w:rsidP="0036429D">
      <w:pPr>
        <w:spacing w:after="120" w:line="240" w:lineRule="auto"/>
        <w:jc w:val="both"/>
      </w:pPr>
      <w:r>
        <w:t xml:space="preserve">Avant de déposer un dossier de candidature, </w:t>
      </w:r>
      <w:r w:rsidR="00832CC1">
        <w:t>i</w:t>
      </w:r>
      <w:r>
        <w:t xml:space="preserve">l </w:t>
      </w:r>
      <w:r w:rsidRPr="00BF67FF">
        <w:t xml:space="preserve">est </w:t>
      </w:r>
      <w:r w:rsidR="00BF67FF" w:rsidRPr="00BF67FF">
        <w:t>possible pour</w:t>
      </w:r>
      <w:r>
        <w:t xml:space="preserve"> le porteur de projet d’introduire une manifestation d’intérêt.</w:t>
      </w:r>
      <w:r w:rsidR="0097485C">
        <w:t xml:space="preserve"> </w:t>
      </w:r>
      <w:r>
        <w:t>Cette manifestation d’intérêt est une étape intermédiaire et ne sera pas évalué</w:t>
      </w:r>
      <w:r w:rsidR="000C4FA5">
        <w:t>e</w:t>
      </w:r>
      <w:r>
        <w:t xml:space="preserve"> par le comité de sélection. Le contenu final du dossier de candidature pourra donc différer du contenu synthétique explicité ci-dessous.</w:t>
      </w:r>
    </w:p>
    <w:p w14:paraId="029427BE" w14:textId="740DFEBF" w:rsidR="00FD4295" w:rsidRDefault="00FD4295" w:rsidP="0036429D">
      <w:pPr>
        <w:spacing w:after="120" w:line="240" w:lineRule="auto"/>
        <w:jc w:val="both"/>
      </w:pPr>
      <w:r>
        <w:t xml:space="preserve">L’administration a </w:t>
      </w:r>
      <w:r w:rsidR="00827940">
        <w:t xml:space="preserve">10 jours ouvrables </w:t>
      </w:r>
      <w:r w:rsidR="004B4D24">
        <w:t xml:space="preserve">pour remettre un avis sur la correspondance entre </w:t>
      </w:r>
      <w:r w:rsidR="00032F3C">
        <w:t>cette manifestation d’intérêt et les objectifs de cet appel</w:t>
      </w:r>
      <w:r>
        <w:t>.</w:t>
      </w:r>
      <w:r w:rsidR="008D4750">
        <w:t xml:space="preserve"> L’avis remis par l’administration suite à la manifestation d’intérêt ne constitue pas une garantie de sélection ultérieure du projet par le jury de sélection. </w:t>
      </w:r>
    </w:p>
    <w:p w14:paraId="7D70131E" w14:textId="281CCB2E" w:rsidR="0022166C" w:rsidRDefault="00C5168E" w:rsidP="00C216FF">
      <w:pPr>
        <w:pStyle w:val="Paragraphedeliste"/>
        <w:numPr>
          <w:ilvl w:val="0"/>
          <w:numId w:val="1"/>
        </w:numPr>
        <w:ind w:left="360"/>
      </w:pPr>
      <w:r>
        <w:t>N</w:t>
      </w:r>
      <w:r w:rsidR="00FD4295">
        <w:t xml:space="preserve">om </w:t>
      </w:r>
      <w:r>
        <w:t>d</w:t>
      </w:r>
      <w:r w:rsidR="00A4374D">
        <w:t>u</w:t>
      </w:r>
      <w:r w:rsidR="00FD4295">
        <w:t xml:space="preserve"> projet</w:t>
      </w:r>
      <w:r w:rsidR="00742B66">
        <w:t xml:space="preserve"> (une ligne maximum)</w:t>
      </w:r>
      <w:r w:rsidR="0076242B">
        <w:t xml:space="preserve"> et acronyme</w:t>
      </w:r>
    </w:p>
    <w:p w14:paraId="794458AE" w14:textId="77777777" w:rsidR="0009729D" w:rsidRDefault="0009729D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F0DA4C" w14:textId="77777777" w:rsidR="00B02C00" w:rsidRDefault="00B02C00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10D3C8" w14:textId="77777777" w:rsidR="0009729D" w:rsidRDefault="0009729D" w:rsidP="0009729D"/>
    <w:p w14:paraId="6B9BC260" w14:textId="3D8F5EE6" w:rsidR="00235867" w:rsidRDefault="00F92C51" w:rsidP="00C216FF">
      <w:pPr>
        <w:pStyle w:val="Paragraphedeliste"/>
        <w:numPr>
          <w:ilvl w:val="0"/>
          <w:numId w:val="1"/>
        </w:numPr>
        <w:ind w:left="360"/>
      </w:pPr>
      <w:r>
        <w:t>Coordonnées complètes des partenaires et identification d</w:t>
      </w:r>
      <w:r w:rsidR="00853673">
        <w:t>u représentant du projet (Single Point of Contact)</w:t>
      </w:r>
      <w:r w:rsidR="005C17C6">
        <w:t> :</w:t>
      </w:r>
      <w:r w:rsidR="0005088A">
        <w:t xml:space="preserve"> n</w:t>
      </w:r>
      <w:r w:rsidR="00C54E45">
        <w:t>om</w:t>
      </w:r>
      <w:r w:rsidR="00DB6879">
        <w:t xml:space="preserve">, </w:t>
      </w:r>
      <w:r w:rsidR="000E2039">
        <w:t>prénom, adresse e-mail</w:t>
      </w:r>
      <w:r w:rsidR="0032538A">
        <w:t>,</w:t>
      </w:r>
      <w:r w:rsidR="000E2039">
        <w:t xml:space="preserve"> numéro de téléphone</w:t>
      </w:r>
      <w:r w:rsidR="00C54E45">
        <w:t xml:space="preserve"> </w:t>
      </w:r>
    </w:p>
    <w:p w14:paraId="5388DB48" w14:textId="77777777" w:rsidR="0009729D" w:rsidRDefault="0009729D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E812C" w14:textId="77777777" w:rsidR="0009729D" w:rsidRDefault="0009729D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7B2AB" w14:textId="77777777" w:rsidR="0009729D" w:rsidRDefault="0009729D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C05840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A5CCC" w14:textId="77777777" w:rsidR="00923765" w:rsidRDefault="00923765" w:rsidP="0009729D"/>
    <w:p w14:paraId="05090FB4" w14:textId="05EF43EC" w:rsidR="00B66FA7" w:rsidRDefault="00100AE2" w:rsidP="00C216FF">
      <w:pPr>
        <w:pStyle w:val="Paragraphedeliste"/>
        <w:numPr>
          <w:ilvl w:val="0"/>
          <w:numId w:val="1"/>
        </w:numPr>
        <w:ind w:left="360"/>
      </w:pPr>
      <w:r>
        <w:t>D</w:t>
      </w:r>
      <w:r w:rsidR="00FD4295">
        <w:t>escription succincte du projet</w:t>
      </w:r>
      <w:r w:rsidR="00174D91">
        <w:t xml:space="preserve"> e</w:t>
      </w:r>
      <w:r w:rsidR="007A20C6">
        <w:t xml:space="preserve">t </w:t>
      </w:r>
      <w:r w:rsidR="00BF5E74">
        <w:t xml:space="preserve">de </w:t>
      </w:r>
      <w:r w:rsidR="007A20C6">
        <w:t xml:space="preserve">ses </w:t>
      </w:r>
      <w:r w:rsidR="00941339">
        <w:t>objectifs en une dizaine de lignes</w:t>
      </w:r>
    </w:p>
    <w:p w14:paraId="3D866271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3FEE09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50FF33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664A70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03BCC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C3205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A2251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A37EB" w14:textId="77777777" w:rsidR="00F24ED2" w:rsidRDefault="00F24ED2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6B1584" w14:textId="77777777" w:rsidR="001F1879" w:rsidRDefault="001F1879" w:rsidP="00923765"/>
    <w:p w14:paraId="6379E188" w14:textId="43F7619A" w:rsidR="00163287" w:rsidRDefault="00FD4295" w:rsidP="00163287">
      <w:pPr>
        <w:pStyle w:val="Paragraphedeliste"/>
        <w:numPr>
          <w:ilvl w:val="0"/>
          <w:numId w:val="1"/>
        </w:numPr>
        <w:ind w:left="360"/>
      </w:pPr>
      <w:r>
        <w:t>Expli</w:t>
      </w:r>
      <w:r w:rsidR="0013353A">
        <w:t>cation</w:t>
      </w:r>
      <w:r>
        <w:t xml:space="preserve"> </w:t>
      </w:r>
      <w:r w:rsidR="00322DFE">
        <w:t>du</w:t>
      </w:r>
      <w:r w:rsidR="00A61441">
        <w:t>/</w:t>
      </w:r>
      <w:r w:rsidR="00322DFE">
        <w:t>d</w:t>
      </w:r>
      <w:r>
        <w:t>es freins</w:t>
      </w:r>
      <w:r w:rsidR="00F22143">
        <w:t xml:space="preserve"> à la rénovation énergétique</w:t>
      </w:r>
      <w:r>
        <w:t xml:space="preserve"> qui seront soulevé</w:t>
      </w:r>
      <w:r w:rsidR="00322DFE">
        <w:t>(</w:t>
      </w:r>
      <w:r>
        <w:t>s</w:t>
      </w:r>
      <w:r w:rsidR="00322DFE">
        <w:t>)</w:t>
      </w:r>
      <w:r w:rsidR="00A61441">
        <w:t xml:space="preserve"> ou </w:t>
      </w:r>
      <w:r w:rsidR="00322DFE">
        <w:t xml:space="preserve">de </w:t>
      </w:r>
      <w:r w:rsidR="00C54529">
        <w:t>la/</w:t>
      </w:r>
      <w:r w:rsidR="00322DFE">
        <w:t>d</w:t>
      </w:r>
      <w:r w:rsidR="00C54529">
        <w:t xml:space="preserve">es démarches </w:t>
      </w:r>
      <w:r w:rsidR="008D1446">
        <w:t xml:space="preserve">qui seront </w:t>
      </w:r>
      <w:r w:rsidR="00F118F1">
        <w:t>favoris</w:t>
      </w:r>
      <w:r w:rsidR="008D1446">
        <w:t>ée</w:t>
      </w:r>
      <w:r w:rsidR="00322DFE">
        <w:t>(</w:t>
      </w:r>
      <w:r w:rsidR="008D1446">
        <w:t>s</w:t>
      </w:r>
      <w:r w:rsidR="00322DFE">
        <w:t>)</w:t>
      </w:r>
      <w:r w:rsidR="003717B9">
        <w:t xml:space="preserve"> pour contribuer à la sobriété énergétique</w:t>
      </w:r>
      <w:r w:rsidR="005E0590">
        <w:t xml:space="preserve"> dans les bâtiments</w:t>
      </w:r>
      <w:r w:rsidR="003717B9">
        <w:t xml:space="preserve"> </w:t>
      </w:r>
    </w:p>
    <w:p w14:paraId="0BC6E797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E33EE4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B3126D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299DAE" w14:textId="77777777" w:rsidR="00114D43" w:rsidRDefault="00114D43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43796F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47906" w14:textId="7B08AB80" w:rsidR="00163287" w:rsidRDefault="0013353A" w:rsidP="00163287">
      <w:pPr>
        <w:pStyle w:val="Paragraphedeliste"/>
        <w:numPr>
          <w:ilvl w:val="0"/>
          <w:numId w:val="1"/>
        </w:numPr>
        <w:ind w:left="360"/>
      </w:pPr>
      <w:r>
        <w:t>Description du</w:t>
      </w:r>
      <w:r w:rsidR="000D1CC3">
        <w:t xml:space="preserve"> caractère innovant du projet</w:t>
      </w:r>
      <w:r w:rsidR="00644134">
        <w:t xml:space="preserve"> en termes de réponses aux défis climatiques auxquels la Wallonie sera confrontée à l’horizon 2030-2050</w:t>
      </w:r>
      <w:r w:rsidR="0093543F">
        <w:t xml:space="preserve"> en une dizaine de lignes.</w:t>
      </w:r>
    </w:p>
    <w:p w14:paraId="1CDCFF58" w14:textId="77777777" w:rsidR="00923765" w:rsidRDefault="00923765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85F2B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501F3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FC436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44A6C1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39BDB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03831C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5AAB8" w14:textId="77777777" w:rsidR="00B02C00" w:rsidRDefault="00B02C00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B4CD0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E47BE9" w14:textId="77777777" w:rsidR="00114D43" w:rsidRDefault="00114D43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70AA1" w14:textId="77777777" w:rsidR="00923765" w:rsidRDefault="00923765" w:rsidP="00923765"/>
    <w:p w14:paraId="20789E0B" w14:textId="140B52BB" w:rsidR="00163287" w:rsidRDefault="00FD4295" w:rsidP="00163287">
      <w:pPr>
        <w:pStyle w:val="Paragraphedeliste"/>
        <w:numPr>
          <w:ilvl w:val="0"/>
          <w:numId w:val="1"/>
        </w:numPr>
        <w:ind w:left="360"/>
      </w:pPr>
      <w:r>
        <w:t>D</w:t>
      </w:r>
      <w:r w:rsidR="00CA2A8E">
        <w:t>escription</w:t>
      </w:r>
      <w:r>
        <w:t xml:space="preserve"> </w:t>
      </w:r>
      <w:r w:rsidR="00CA2A8E">
        <w:t>d</w:t>
      </w:r>
      <w:r>
        <w:t xml:space="preserve">es livrables qui seront disponibles en fin de projet ainsi que </w:t>
      </w:r>
      <w:r w:rsidR="00817805">
        <w:t xml:space="preserve">des </w:t>
      </w:r>
      <w:r>
        <w:t>livrables intermédiaires</w:t>
      </w:r>
      <w:r w:rsidR="00163287">
        <w:t>.</w:t>
      </w:r>
    </w:p>
    <w:p w14:paraId="77549BD5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5AFEA1" w14:textId="77777777" w:rsidR="00923765" w:rsidRDefault="00923765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9499B" w14:textId="77777777" w:rsidR="00114D43" w:rsidRDefault="00114D43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8CF5D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8F3E60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9BABB4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A53DD6" w14:textId="77777777" w:rsidR="00114D43" w:rsidRDefault="00114D43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4D731D" w14:textId="77777777" w:rsidR="00114D43" w:rsidRDefault="00114D43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ED40D" w14:textId="77777777" w:rsidR="00507C9A" w:rsidRDefault="00507C9A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BA8CC1" w14:textId="4CDAA2B4" w:rsidR="00241A48" w:rsidRDefault="00131591" w:rsidP="00F434A9">
      <w:pPr>
        <w:pStyle w:val="Paragraphedeliste"/>
        <w:numPr>
          <w:ilvl w:val="0"/>
          <w:numId w:val="1"/>
        </w:numPr>
        <w:ind w:left="360"/>
      </w:pPr>
      <w:r>
        <w:lastRenderedPageBreak/>
        <w:t>B</w:t>
      </w:r>
      <w:r w:rsidR="00167CD1">
        <w:t xml:space="preserve">énéficiaires </w:t>
      </w:r>
      <w:r w:rsidR="00E92158">
        <w:t xml:space="preserve">ciblés par </w:t>
      </w:r>
      <w:r>
        <w:t>le</w:t>
      </w:r>
      <w:r w:rsidR="0013353A">
        <w:t>s livrables du</w:t>
      </w:r>
      <w:r>
        <w:t xml:space="preserve"> projet</w:t>
      </w:r>
      <w:r w:rsidR="00E92158">
        <w:t>.</w:t>
      </w:r>
    </w:p>
    <w:p w14:paraId="7D338DD9" w14:textId="77777777" w:rsidR="00114D43" w:rsidRDefault="00114D43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A942A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632256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1D2E30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7FC39" w14:textId="77777777" w:rsidR="00B02C00" w:rsidRDefault="00B02C00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E70FB2" w14:textId="77777777" w:rsidR="00923765" w:rsidRDefault="00923765" w:rsidP="00923765"/>
    <w:p w14:paraId="26C4DB10" w14:textId="44072CE8" w:rsidR="00923765" w:rsidRDefault="0007721B" w:rsidP="00114D43">
      <w:pPr>
        <w:pStyle w:val="Paragraphedeliste"/>
        <w:numPr>
          <w:ilvl w:val="0"/>
          <w:numId w:val="1"/>
        </w:numPr>
        <w:ind w:left="360"/>
      </w:pPr>
      <w:r>
        <w:t>Estim</w:t>
      </w:r>
      <w:r w:rsidR="005A394B">
        <w:t>ation</w:t>
      </w:r>
      <w:r>
        <w:t xml:space="preserve"> </w:t>
      </w:r>
      <w:r w:rsidR="005A394B">
        <w:t>du</w:t>
      </w:r>
      <w:r w:rsidR="00FD4295">
        <w:t xml:space="preserve"> budget</w:t>
      </w:r>
      <w:r w:rsidR="008919A8">
        <w:t xml:space="preserve"> global </w:t>
      </w:r>
      <w:r>
        <w:t xml:space="preserve">du projet </w:t>
      </w:r>
      <w:r w:rsidR="008919A8">
        <w:t>et du subside demandé</w:t>
      </w:r>
      <w:r w:rsidR="00347907">
        <w:t xml:space="preserve"> en tenant compte de</w:t>
      </w:r>
      <w:r w:rsidR="00304900">
        <w:t>s règles des aides d’état.</w:t>
      </w:r>
    </w:p>
    <w:p w14:paraId="4A0576E9" w14:textId="77777777" w:rsidR="00114D43" w:rsidRDefault="00114D43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32745D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2FD3C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9C36AA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614557" w14:textId="77777777" w:rsidR="00B02C00" w:rsidRDefault="00B02C00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0A239F" w14:textId="77777777" w:rsidR="00114D43" w:rsidRDefault="00114D43" w:rsidP="00923765"/>
    <w:p w14:paraId="1650B282" w14:textId="6411D9D1" w:rsidR="008A2838" w:rsidRDefault="00C10B0B" w:rsidP="00614CD8">
      <w:pPr>
        <w:pStyle w:val="Paragraphedeliste"/>
        <w:numPr>
          <w:ilvl w:val="0"/>
          <w:numId w:val="1"/>
        </w:numPr>
        <w:ind w:left="360"/>
      </w:pPr>
      <w:r>
        <w:t>P</w:t>
      </w:r>
      <w:r w:rsidR="00FD4295">
        <w:t>lanning</w:t>
      </w:r>
      <w:r w:rsidR="008A0D7D">
        <w:t xml:space="preserve"> </w:t>
      </w:r>
      <w:r w:rsidR="00817805">
        <w:t xml:space="preserve">du projet </w:t>
      </w:r>
      <w:r w:rsidR="008A0D7D">
        <w:t>reprenant les différents livrables</w:t>
      </w:r>
      <w:r w:rsidR="00163287">
        <w:t>.</w:t>
      </w:r>
    </w:p>
    <w:p w14:paraId="1564D178" w14:textId="77777777" w:rsidR="003126A5" w:rsidRDefault="003126A5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15CE7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8E2C7B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BE4338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14639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EB6B7C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24DFB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C12847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D0A2A1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AA504B" w14:textId="77777777" w:rsidR="00507C9A" w:rsidRDefault="00507C9A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D0B77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EF835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42F77C" w14:textId="77777777" w:rsidR="00B02C00" w:rsidRDefault="00B02C00" w:rsidP="00B0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C259C6" w14:textId="77777777" w:rsidR="00B02C00" w:rsidRDefault="00B02C00" w:rsidP="00AF6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38DA71" w14:textId="77777777" w:rsidR="00895C40" w:rsidRDefault="00895C40" w:rsidP="003126A5"/>
    <w:sectPr w:rsidR="0089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3AF5" w14:textId="77777777" w:rsidR="00CF2163" w:rsidRDefault="00CF2163" w:rsidP="00FD4295">
      <w:pPr>
        <w:spacing w:after="0" w:line="240" w:lineRule="auto"/>
      </w:pPr>
      <w:r>
        <w:separator/>
      </w:r>
    </w:p>
  </w:endnote>
  <w:endnote w:type="continuationSeparator" w:id="0">
    <w:p w14:paraId="79F11DFE" w14:textId="77777777" w:rsidR="00CF2163" w:rsidRDefault="00CF2163" w:rsidP="00FD4295">
      <w:pPr>
        <w:spacing w:after="0" w:line="240" w:lineRule="auto"/>
      </w:pPr>
      <w:r>
        <w:continuationSeparator/>
      </w:r>
    </w:p>
  </w:endnote>
  <w:endnote w:type="continuationNotice" w:id="1">
    <w:p w14:paraId="72662A47" w14:textId="77777777" w:rsidR="00CF2163" w:rsidRDefault="00CF2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712D" w14:textId="77777777" w:rsidR="00CF2163" w:rsidRDefault="00CF2163" w:rsidP="00FD4295">
      <w:pPr>
        <w:spacing w:after="0" w:line="240" w:lineRule="auto"/>
      </w:pPr>
      <w:r>
        <w:separator/>
      </w:r>
    </w:p>
  </w:footnote>
  <w:footnote w:type="continuationSeparator" w:id="0">
    <w:p w14:paraId="3C0D96A8" w14:textId="77777777" w:rsidR="00CF2163" w:rsidRDefault="00CF2163" w:rsidP="00FD4295">
      <w:pPr>
        <w:spacing w:after="0" w:line="240" w:lineRule="auto"/>
      </w:pPr>
      <w:r>
        <w:continuationSeparator/>
      </w:r>
    </w:p>
  </w:footnote>
  <w:footnote w:type="continuationNotice" w:id="1">
    <w:p w14:paraId="361FE71D" w14:textId="77777777" w:rsidR="00CF2163" w:rsidRDefault="00CF21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F53"/>
    <w:multiLevelType w:val="hybridMultilevel"/>
    <w:tmpl w:val="DA2681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5FA"/>
    <w:multiLevelType w:val="hybridMultilevel"/>
    <w:tmpl w:val="47E21058"/>
    <w:lvl w:ilvl="0" w:tplc="2494C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3C68"/>
    <w:multiLevelType w:val="hybridMultilevel"/>
    <w:tmpl w:val="EDFEBE7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5415911">
    <w:abstractNumId w:val="0"/>
  </w:num>
  <w:num w:numId="2" w16cid:durableId="1043410086">
    <w:abstractNumId w:val="1"/>
  </w:num>
  <w:num w:numId="3" w16cid:durableId="186073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95"/>
    <w:rsid w:val="00032F3C"/>
    <w:rsid w:val="00040B59"/>
    <w:rsid w:val="0005088A"/>
    <w:rsid w:val="00061380"/>
    <w:rsid w:val="00064161"/>
    <w:rsid w:val="000740E6"/>
    <w:rsid w:val="0007721B"/>
    <w:rsid w:val="00081EDA"/>
    <w:rsid w:val="0009729D"/>
    <w:rsid w:val="000B571C"/>
    <w:rsid w:val="000C4FA5"/>
    <w:rsid w:val="000C685F"/>
    <w:rsid w:val="000D1CC3"/>
    <w:rsid w:val="000E2039"/>
    <w:rsid w:val="00100AE2"/>
    <w:rsid w:val="0011469D"/>
    <w:rsid w:val="00114D43"/>
    <w:rsid w:val="00117D53"/>
    <w:rsid w:val="00131591"/>
    <w:rsid w:val="0013353A"/>
    <w:rsid w:val="00143EDC"/>
    <w:rsid w:val="00163287"/>
    <w:rsid w:val="00167CD1"/>
    <w:rsid w:val="00174D91"/>
    <w:rsid w:val="001F1879"/>
    <w:rsid w:val="001F2087"/>
    <w:rsid w:val="0022166C"/>
    <w:rsid w:val="00235867"/>
    <w:rsid w:val="00241A48"/>
    <w:rsid w:val="00251620"/>
    <w:rsid w:val="002A3B5E"/>
    <w:rsid w:val="002B2227"/>
    <w:rsid w:val="002C6C7D"/>
    <w:rsid w:val="002D465D"/>
    <w:rsid w:val="002D7428"/>
    <w:rsid w:val="00304900"/>
    <w:rsid w:val="00307988"/>
    <w:rsid w:val="00307BF8"/>
    <w:rsid w:val="003118C4"/>
    <w:rsid w:val="003126A5"/>
    <w:rsid w:val="00322DFE"/>
    <w:rsid w:val="0032538A"/>
    <w:rsid w:val="00347907"/>
    <w:rsid w:val="0036429D"/>
    <w:rsid w:val="003717B9"/>
    <w:rsid w:val="003B3616"/>
    <w:rsid w:val="003E69B8"/>
    <w:rsid w:val="00403795"/>
    <w:rsid w:val="004110DB"/>
    <w:rsid w:val="00415913"/>
    <w:rsid w:val="004254C0"/>
    <w:rsid w:val="004B4D24"/>
    <w:rsid w:val="004C1636"/>
    <w:rsid w:val="004C2498"/>
    <w:rsid w:val="004D5F94"/>
    <w:rsid w:val="00507C9A"/>
    <w:rsid w:val="00527796"/>
    <w:rsid w:val="005403F8"/>
    <w:rsid w:val="00553167"/>
    <w:rsid w:val="0055626C"/>
    <w:rsid w:val="005735B4"/>
    <w:rsid w:val="005A394B"/>
    <w:rsid w:val="005B4122"/>
    <w:rsid w:val="005C17C6"/>
    <w:rsid w:val="005C24DB"/>
    <w:rsid w:val="005D3CFF"/>
    <w:rsid w:val="005E0590"/>
    <w:rsid w:val="005E07F0"/>
    <w:rsid w:val="00614CD8"/>
    <w:rsid w:val="00644134"/>
    <w:rsid w:val="006750E4"/>
    <w:rsid w:val="00680CED"/>
    <w:rsid w:val="006844B3"/>
    <w:rsid w:val="006E75B7"/>
    <w:rsid w:val="00726685"/>
    <w:rsid w:val="00742B66"/>
    <w:rsid w:val="0076242B"/>
    <w:rsid w:val="00773A30"/>
    <w:rsid w:val="00793DE4"/>
    <w:rsid w:val="0079731D"/>
    <w:rsid w:val="007A20C6"/>
    <w:rsid w:val="007A23BB"/>
    <w:rsid w:val="007B63C3"/>
    <w:rsid w:val="007C4918"/>
    <w:rsid w:val="007D626E"/>
    <w:rsid w:val="007E6DD0"/>
    <w:rsid w:val="007F1A32"/>
    <w:rsid w:val="00817805"/>
    <w:rsid w:val="00825FA7"/>
    <w:rsid w:val="00827940"/>
    <w:rsid w:val="00832CC1"/>
    <w:rsid w:val="008338CF"/>
    <w:rsid w:val="008370D0"/>
    <w:rsid w:val="008417CF"/>
    <w:rsid w:val="00841DEE"/>
    <w:rsid w:val="00853673"/>
    <w:rsid w:val="008701CC"/>
    <w:rsid w:val="00874D93"/>
    <w:rsid w:val="008771CC"/>
    <w:rsid w:val="008919A8"/>
    <w:rsid w:val="00895C40"/>
    <w:rsid w:val="008A0D7D"/>
    <w:rsid w:val="008A2838"/>
    <w:rsid w:val="008A33CC"/>
    <w:rsid w:val="008D1446"/>
    <w:rsid w:val="008D4750"/>
    <w:rsid w:val="008F0A98"/>
    <w:rsid w:val="008F265A"/>
    <w:rsid w:val="00914394"/>
    <w:rsid w:val="00923765"/>
    <w:rsid w:val="00935178"/>
    <w:rsid w:val="0093543F"/>
    <w:rsid w:val="00936B33"/>
    <w:rsid w:val="00937B6B"/>
    <w:rsid w:val="00941339"/>
    <w:rsid w:val="00946634"/>
    <w:rsid w:val="00964A1B"/>
    <w:rsid w:val="0097485C"/>
    <w:rsid w:val="009B1E61"/>
    <w:rsid w:val="009B780D"/>
    <w:rsid w:val="009D08C8"/>
    <w:rsid w:val="009D6ABE"/>
    <w:rsid w:val="009E3D2F"/>
    <w:rsid w:val="009F3F9D"/>
    <w:rsid w:val="00A06273"/>
    <w:rsid w:val="00A1538B"/>
    <w:rsid w:val="00A32A41"/>
    <w:rsid w:val="00A351F7"/>
    <w:rsid w:val="00A4374D"/>
    <w:rsid w:val="00A60E76"/>
    <w:rsid w:val="00A61441"/>
    <w:rsid w:val="00A81993"/>
    <w:rsid w:val="00AB3BFE"/>
    <w:rsid w:val="00AE60E1"/>
    <w:rsid w:val="00AF68FA"/>
    <w:rsid w:val="00B02C00"/>
    <w:rsid w:val="00B11BD0"/>
    <w:rsid w:val="00B24D43"/>
    <w:rsid w:val="00B66FA7"/>
    <w:rsid w:val="00B75544"/>
    <w:rsid w:val="00B8141D"/>
    <w:rsid w:val="00B931BD"/>
    <w:rsid w:val="00B95C80"/>
    <w:rsid w:val="00BA2CF9"/>
    <w:rsid w:val="00BA4E2B"/>
    <w:rsid w:val="00BF5E74"/>
    <w:rsid w:val="00BF67FF"/>
    <w:rsid w:val="00BF74E2"/>
    <w:rsid w:val="00C10B0B"/>
    <w:rsid w:val="00C216FF"/>
    <w:rsid w:val="00C5168E"/>
    <w:rsid w:val="00C54529"/>
    <w:rsid w:val="00C54E45"/>
    <w:rsid w:val="00CA2A8E"/>
    <w:rsid w:val="00CF2163"/>
    <w:rsid w:val="00DA4C4F"/>
    <w:rsid w:val="00DA5AE6"/>
    <w:rsid w:val="00DA71C9"/>
    <w:rsid w:val="00DB6879"/>
    <w:rsid w:val="00E304E8"/>
    <w:rsid w:val="00E92158"/>
    <w:rsid w:val="00EA2E93"/>
    <w:rsid w:val="00EC6B0E"/>
    <w:rsid w:val="00F10254"/>
    <w:rsid w:val="00F118F1"/>
    <w:rsid w:val="00F22143"/>
    <w:rsid w:val="00F24ED2"/>
    <w:rsid w:val="00F434A9"/>
    <w:rsid w:val="00F45B13"/>
    <w:rsid w:val="00F6612B"/>
    <w:rsid w:val="00F847F3"/>
    <w:rsid w:val="00F92C51"/>
    <w:rsid w:val="00F93C43"/>
    <w:rsid w:val="00FA3D92"/>
    <w:rsid w:val="00FD4295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4C315"/>
  <w15:chartTrackingRefBased/>
  <w15:docId w15:val="{4044BE02-17A6-47C5-A7D4-AFDB1EF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95"/>
  </w:style>
  <w:style w:type="paragraph" w:styleId="Titre1">
    <w:name w:val="heading 1"/>
    <w:basedOn w:val="Normal"/>
    <w:next w:val="Normal"/>
    <w:link w:val="Titre1Car"/>
    <w:uiPriority w:val="9"/>
    <w:qFormat/>
    <w:rsid w:val="00FD4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4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aliases w:val="Lettre d'introduction,Paragraphe + puce,Paragraphe de liste1,Bullet 1,Liste Niveau 1,TITRE"/>
    <w:basedOn w:val="Normal"/>
    <w:link w:val="ParagraphedelisteCar"/>
    <w:uiPriority w:val="34"/>
    <w:qFormat/>
    <w:rsid w:val="00FD4295"/>
    <w:pPr>
      <w:spacing w:line="312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ParagraphedelisteCar">
    <w:name w:val="Paragraphe de liste Car"/>
    <w:aliases w:val="Lettre d'introduction Car,Paragraphe + puce Car,Paragraphe de liste1 Car,Bullet 1 Car,Liste Niveau 1 Car,TITRE Car"/>
    <w:basedOn w:val="Policepardfaut"/>
    <w:link w:val="Paragraphedeliste"/>
    <w:uiPriority w:val="34"/>
    <w:qFormat/>
    <w:rsid w:val="00FD4295"/>
    <w:rPr>
      <w:rFonts w:eastAsiaTheme="minorEastAsia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8370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0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0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0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0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C4FA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B3B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55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626C"/>
  </w:style>
  <w:style w:type="paragraph" w:styleId="Pieddepage">
    <w:name w:val="footer"/>
    <w:basedOn w:val="Normal"/>
    <w:link w:val="PieddepageCar"/>
    <w:uiPriority w:val="99"/>
    <w:semiHidden/>
    <w:unhideWhenUsed/>
    <w:rsid w:val="0055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05D580D411046BD2007936659D495" ma:contentTypeVersion="4" ma:contentTypeDescription="Crée un document." ma:contentTypeScope="" ma:versionID="c15f62cec2069aa8e5ca82c982087ea8">
  <xsd:schema xmlns:xsd="http://www.w3.org/2001/XMLSchema" xmlns:xs="http://www.w3.org/2001/XMLSchema" xmlns:p="http://schemas.microsoft.com/office/2006/metadata/properties" xmlns:ns2="0a20049c-2151-4edd-94eb-3a053f1290c5" xmlns:ns3="2def84cd-9a7e-4f02-9079-a22909800318" targetNamespace="http://schemas.microsoft.com/office/2006/metadata/properties" ma:root="true" ma:fieldsID="98b8a009abdfae02909e57dd2f2ad927" ns2:_="" ns3:_="">
    <xsd:import namespace="0a20049c-2151-4edd-94eb-3a053f1290c5"/>
    <xsd:import namespace="2def84cd-9a7e-4f02-9079-a22909800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0049c-2151-4edd-94eb-3a053f129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84cd-9a7e-4f02-9079-a22909800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9D80C-AD21-4D84-B108-6A61E0DA8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7A5A1-63B7-45DE-9D54-97FCA677BE1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def84cd-9a7e-4f02-9079-a22909800318"/>
    <ds:schemaRef ds:uri="0a20049c-2151-4edd-94eb-3a053f1290c5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85AD48-9D3B-49AD-962E-7FE4794DE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0049c-2151-4edd-94eb-3a053f1290c5"/>
    <ds:schemaRef ds:uri="2def84cd-9a7e-4f02-9079-a2290980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DUCARME Boris</dc:creator>
  <cp:keywords/>
  <dc:description/>
  <cp:lastModifiedBy>DUCARME Boris</cp:lastModifiedBy>
  <cp:revision>65</cp:revision>
  <dcterms:created xsi:type="dcterms:W3CDTF">2023-02-17T10:08:00Z</dcterms:created>
  <dcterms:modified xsi:type="dcterms:W3CDTF">2023-03-22T14:16:00Z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2023-01-09T07:08:44Z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26ab717c-ae70-4bf8-8645-0f6d6a7fea6c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0x01010026E05D580D411046BD2007936659D495</vt:lpwstr>
  </property>
</Properties>
</file>